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406DE" w14:textId="77777777" w:rsidR="00C37086" w:rsidRPr="00414976" w:rsidRDefault="00C37086" w:rsidP="00414976">
      <w:pPr>
        <w:spacing w:line="20" w:lineRule="atLeast"/>
        <w:rPr>
          <w:rFonts w:ascii="Times New Roman" w:hAnsi="Times New Roman" w:cs="Times New Roman"/>
        </w:rPr>
      </w:pPr>
    </w:p>
    <w:p w14:paraId="2F4D5AEA" w14:textId="77777777" w:rsidR="00C37086" w:rsidRPr="00414976" w:rsidRDefault="00C37086" w:rsidP="00414976">
      <w:pPr>
        <w:spacing w:line="20" w:lineRule="atLeast"/>
        <w:rPr>
          <w:rFonts w:ascii="Times New Roman" w:hAnsi="Times New Roman" w:cs="Times New Roman"/>
        </w:rPr>
      </w:pPr>
    </w:p>
    <w:p w14:paraId="7B6B3A6D" w14:textId="77777777" w:rsidR="00C37086" w:rsidRPr="00414976" w:rsidRDefault="00C37086" w:rsidP="00414976">
      <w:pPr>
        <w:spacing w:line="20" w:lineRule="atLeast"/>
        <w:rPr>
          <w:rFonts w:ascii="Times New Roman" w:hAnsi="Times New Roman" w:cs="Times New Roman"/>
        </w:rPr>
      </w:pPr>
    </w:p>
    <w:p w14:paraId="21588308" w14:textId="77777777" w:rsidR="00BE0ECA" w:rsidRPr="00414976" w:rsidRDefault="00BE0ECA" w:rsidP="00414976">
      <w:pPr>
        <w:spacing w:line="20" w:lineRule="atLeast"/>
        <w:rPr>
          <w:rFonts w:ascii="Times New Roman" w:hAnsi="Times New Roman" w:cs="Times New Roman"/>
          <w:b/>
        </w:rPr>
      </w:pPr>
    </w:p>
    <w:p w14:paraId="478F9B96" w14:textId="77777777" w:rsidR="00BE0ECA" w:rsidRPr="00414976" w:rsidRDefault="00BE0ECA" w:rsidP="00414976">
      <w:pPr>
        <w:spacing w:line="20" w:lineRule="atLeast"/>
        <w:rPr>
          <w:rFonts w:ascii="Times New Roman" w:hAnsi="Times New Roman" w:cs="Times New Roman"/>
          <w:b/>
        </w:rPr>
      </w:pPr>
    </w:p>
    <w:p w14:paraId="3C95740E" w14:textId="5D8E8567" w:rsidR="00A456FE" w:rsidRPr="00414976" w:rsidRDefault="00B47D9A" w:rsidP="00414976">
      <w:pPr>
        <w:spacing w:line="20" w:lineRule="atLeast"/>
        <w:rPr>
          <w:rFonts w:ascii="Times New Roman" w:hAnsi="Times New Roman" w:cs="Times New Roman"/>
          <w:b/>
        </w:rPr>
      </w:pPr>
      <w:r w:rsidRPr="00414976">
        <w:rPr>
          <w:rFonts w:ascii="Times New Roman" w:hAnsi="Times New Roman" w:cs="Times New Roman"/>
          <w:b/>
        </w:rPr>
        <w:t>FINANCE &amp; AUDIT COMMITTEE</w:t>
      </w:r>
    </w:p>
    <w:p w14:paraId="4C921F51" w14:textId="77777777" w:rsidR="00B47D9A" w:rsidRPr="00414976" w:rsidRDefault="00B47D9A" w:rsidP="00414976">
      <w:p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Meeting Minutes</w:t>
      </w:r>
    </w:p>
    <w:p w14:paraId="1CC8454A" w14:textId="3A5F7C99" w:rsidR="00B47D9A" w:rsidRPr="00414976" w:rsidRDefault="00795712" w:rsidP="00414976">
      <w:p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February 25,</w:t>
      </w:r>
      <w:r w:rsidR="00B47D9A" w:rsidRPr="00414976">
        <w:rPr>
          <w:rFonts w:ascii="Times New Roman" w:hAnsi="Times New Roman" w:cs="Times New Roman"/>
        </w:rPr>
        <w:t xml:space="preserve"> 2019</w:t>
      </w:r>
    </w:p>
    <w:p w14:paraId="4A16D9B6" w14:textId="77777777" w:rsidR="00B47D9A" w:rsidRPr="00414976" w:rsidRDefault="00B47D9A" w:rsidP="00414976">
      <w:pPr>
        <w:spacing w:line="20" w:lineRule="atLeast"/>
        <w:rPr>
          <w:rFonts w:ascii="Times New Roman" w:hAnsi="Times New Roman" w:cs="Times New Roman"/>
        </w:rPr>
      </w:pPr>
    </w:p>
    <w:p w14:paraId="69AAECF0" w14:textId="691FD798" w:rsidR="00B47D9A" w:rsidRPr="00414976" w:rsidRDefault="00B47D9A" w:rsidP="00414976">
      <w:p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  <w:b/>
        </w:rPr>
        <w:t>Trustees Present</w:t>
      </w:r>
      <w:r w:rsidRPr="00414976">
        <w:rPr>
          <w:rFonts w:ascii="Times New Roman" w:hAnsi="Times New Roman" w:cs="Times New Roman"/>
        </w:rPr>
        <w:t xml:space="preserve">: Alan Crain, Bill Baird, </w:t>
      </w:r>
      <w:r w:rsidR="0079623F" w:rsidRPr="00414976">
        <w:rPr>
          <w:rFonts w:ascii="Times New Roman" w:hAnsi="Times New Roman" w:cs="Times New Roman"/>
        </w:rPr>
        <w:t>Aaron Schielke, Marlene LeMire</w:t>
      </w:r>
    </w:p>
    <w:p w14:paraId="5D509A83" w14:textId="77777777" w:rsidR="00B47D9A" w:rsidRPr="00414976" w:rsidRDefault="00B47D9A" w:rsidP="00414976">
      <w:pPr>
        <w:spacing w:line="20" w:lineRule="atLeast"/>
        <w:rPr>
          <w:rFonts w:ascii="Times New Roman" w:hAnsi="Times New Roman" w:cs="Times New Roman"/>
        </w:rPr>
      </w:pPr>
    </w:p>
    <w:p w14:paraId="78447FEF" w14:textId="66302932" w:rsidR="00B47D9A" w:rsidRPr="00414976" w:rsidRDefault="00B47D9A" w:rsidP="00414976">
      <w:p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  <w:b/>
        </w:rPr>
        <w:t>Staff Present</w:t>
      </w:r>
      <w:r w:rsidRPr="00414976">
        <w:rPr>
          <w:rFonts w:ascii="Times New Roman" w:hAnsi="Times New Roman" w:cs="Times New Roman"/>
        </w:rPr>
        <w:t xml:space="preserve">:  Robin Schuman, Lynette Ladenburg, Chris Vernon-Cole, Tammi Palodichuk, </w:t>
      </w:r>
      <w:r w:rsidR="00414976" w:rsidRPr="00414976">
        <w:rPr>
          <w:rFonts w:ascii="Times New Roman" w:hAnsi="Times New Roman" w:cs="Times New Roman"/>
        </w:rPr>
        <w:t xml:space="preserve">                               Heather Dart and</w:t>
      </w:r>
      <w:r w:rsidR="0079623F" w:rsidRPr="00414976">
        <w:rPr>
          <w:rFonts w:ascii="Times New Roman" w:hAnsi="Times New Roman" w:cs="Times New Roman"/>
        </w:rPr>
        <w:t xml:space="preserve"> </w:t>
      </w:r>
      <w:r w:rsidRPr="00414976">
        <w:rPr>
          <w:rFonts w:ascii="Times New Roman" w:hAnsi="Times New Roman" w:cs="Times New Roman"/>
        </w:rPr>
        <w:t>Diane Wasson</w:t>
      </w:r>
    </w:p>
    <w:p w14:paraId="76ECE6B0" w14:textId="77777777" w:rsidR="00B47D9A" w:rsidRPr="00414976" w:rsidRDefault="00B47D9A" w:rsidP="00414976">
      <w:pPr>
        <w:spacing w:line="20" w:lineRule="atLeast"/>
        <w:rPr>
          <w:rFonts w:ascii="Times New Roman" w:hAnsi="Times New Roman" w:cs="Times New Roman"/>
        </w:rPr>
      </w:pPr>
    </w:p>
    <w:p w14:paraId="795AD94E" w14:textId="59BD7241" w:rsidR="00B47D9A" w:rsidRPr="00414976" w:rsidRDefault="00B47D9A" w:rsidP="00414976">
      <w:p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  <w:b/>
        </w:rPr>
        <w:t>Absent</w:t>
      </w:r>
      <w:r w:rsidRPr="00414976">
        <w:rPr>
          <w:rFonts w:ascii="Times New Roman" w:hAnsi="Times New Roman" w:cs="Times New Roman"/>
        </w:rPr>
        <w:t xml:space="preserve">:  </w:t>
      </w:r>
      <w:r w:rsidR="0079623F" w:rsidRPr="00414976">
        <w:rPr>
          <w:rFonts w:ascii="Times New Roman" w:hAnsi="Times New Roman" w:cs="Times New Roman"/>
        </w:rPr>
        <w:t>Helen Stoll</w:t>
      </w:r>
      <w:r w:rsidRPr="00414976">
        <w:rPr>
          <w:rFonts w:ascii="Times New Roman" w:hAnsi="Times New Roman" w:cs="Times New Roman"/>
        </w:rPr>
        <w:t xml:space="preserve"> </w:t>
      </w:r>
    </w:p>
    <w:p w14:paraId="2D4F90C7" w14:textId="77777777" w:rsidR="00B47D9A" w:rsidRPr="00414976" w:rsidRDefault="00B47D9A" w:rsidP="00414976">
      <w:pPr>
        <w:spacing w:line="20" w:lineRule="atLeast"/>
        <w:rPr>
          <w:rFonts w:ascii="Times New Roman" w:hAnsi="Times New Roman" w:cs="Times New Roman"/>
        </w:rPr>
      </w:pPr>
    </w:p>
    <w:p w14:paraId="6071FD7B" w14:textId="25A7DE54" w:rsidR="00B47D9A" w:rsidRPr="00414976" w:rsidRDefault="00B47D9A" w:rsidP="00414976">
      <w:pPr>
        <w:spacing w:line="20" w:lineRule="atLeast"/>
        <w:rPr>
          <w:rFonts w:ascii="Times New Roman" w:hAnsi="Times New Roman" w:cs="Times New Roman"/>
          <w:i/>
        </w:rPr>
      </w:pPr>
      <w:r w:rsidRPr="00414976">
        <w:rPr>
          <w:rFonts w:ascii="Times New Roman" w:hAnsi="Times New Roman" w:cs="Times New Roman"/>
          <w:b/>
        </w:rPr>
        <w:t>Call to Order</w:t>
      </w:r>
      <w:r w:rsidR="00C37086" w:rsidRPr="00414976">
        <w:rPr>
          <w:rFonts w:ascii="Times New Roman" w:hAnsi="Times New Roman" w:cs="Times New Roman"/>
        </w:rPr>
        <w:t xml:space="preserve"> – Alan Crain, </w:t>
      </w:r>
      <w:r w:rsidRPr="00414976">
        <w:rPr>
          <w:rFonts w:ascii="Times New Roman" w:hAnsi="Times New Roman" w:cs="Times New Roman"/>
          <w:i/>
        </w:rPr>
        <w:t>Chairperson / Finance &amp; Audit Committee</w:t>
      </w:r>
    </w:p>
    <w:p w14:paraId="101633B3" w14:textId="7ABE567B" w:rsidR="00B47D9A" w:rsidRPr="00414976" w:rsidRDefault="0079623F" w:rsidP="00414976">
      <w:p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Meeting called to order at 5:05</w:t>
      </w:r>
      <w:r w:rsidR="00B47D9A" w:rsidRPr="00414976">
        <w:rPr>
          <w:rFonts w:ascii="Times New Roman" w:hAnsi="Times New Roman" w:cs="Times New Roman"/>
        </w:rPr>
        <w:t xml:space="preserve"> pm</w:t>
      </w:r>
    </w:p>
    <w:p w14:paraId="3ECA0F9A" w14:textId="77777777" w:rsidR="00B47D9A" w:rsidRPr="00414976" w:rsidRDefault="00B47D9A" w:rsidP="00414976">
      <w:pPr>
        <w:spacing w:line="20" w:lineRule="atLeast"/>
        <w:rPr>
          <w:rFonts w:ascii="Times New Roman" w:hAnsi="Times New Roman" w:cs="Times New Roman"/>
        </w:rPr>
      </w:pPr>
    </w:p>
    <w:p w14:paraId="68C55BE9" w14:textId="77777777" w:rsidR="00B47D9A" w:rsidRPr="00414976" w:rsidRDefault="00B47D9A" w:rsidP="00414976">
      <w:p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  <w:b/>
        </w:rPr>
        <w:t>Approval of Meeting Minutes</w:t>
      </w:r>
      <w:r w:rsidRPr="00414976">
        <w:rPr>
          <w:rFonts w:ascii="Times New Roman" w:hAnsi="Times New Roman" w:cs="Times New Roman"/>
        </w:rPr>
        <w:t xml:space="preserve"> – Alan Crain</w:t>
      </w:r>
    </w:p>
    <w:p w14:paraId="3C911E32" w14:textId="77777777" w:rsidR="00B47D9A" w:rsidRPr="00414976" w:rsidRDefault="00B47D9A" w:rsidP="00414976">
      <w:pPr>
        <w:spacing w:line="20" w:lineRule="atLeast"/>
        <w:rPr>
          <w:rFonts w:ascii="Times New Roman" w:hAnsi="Times New Roman" w:cs="Times New Roman"/>
        </w:rPr>
      </w:pPr>
    </w:p>
    <w:p w14:paraId="264031F1" w14:textId="1B190B6F" w:rsidR="00B47D9A" w:rsidRPr="00414976" w:rsidRDefault="00B47D9A" w:rsidP="00414976">
      <w:p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 xml:space="preserve">MOTION- Approve the </w:t>
      </w:r>
      <w:r w:rsidR="009A3FC6" w:rsidRPr="00414976">
        <w:rPr>
          <w:rFonts w:ascii="Times New Roman" w:hAnsi="Times New Roman" w:cs="Times New Roman"/>
        </w:rPr>
        <w:t>January</w:t>
      </w:r>
      <w:r w:rsidR="00C37086" w:rsidRPr="00414976">
        <w:rPr>
          <w:rFonts w:ascii="Times New Roman" w:hAnsi="Times New Roman" w:cs="Times New Roman"/>
        </w:rPr>
        <w:t xml:space="preserve"> </w:t>
      </w:r>
      <w:r w:rsidR="009A3FC6" w:rsidRPr="00414976">
        <w:rPr>
          <w:rFonts w:ascii="Times New Roman" w:hAnsi="Times New Roman" w:cs="Times New Roman"/>
        </w:rPr>
        <w:t xml:space="preserve">28, 2019 </w:t>
      </w:r>
      <w:r w:rsidRPr="00414976">
        <w:rPr>
          <w:rFonts w:ascii="Times New Roman" w:hAnsi="Times New Roman" w:cs="Times New Roman"/>
        </w:rPr>
        <w:t>Finance and Audit Committee Meeting Minutes.   The motion carried.</w:t>
      </w:r>
      <w:r w:rsidR="009A3FC6" w:rsidRPr="00414976">
        <w:rPr>
          <w:rFonts w:ascii="Times New Roman" w:hAnsi="Times New Roman" w:cs="Times New Roman"/>
        </w:rPr>
        <w:t xml:space="preserve"> </w:t>
      </w:r>
    </w:p>
    <w:p w14:paraId="07C8B2DC" w14:textId="77777777" w:rsidR="00B47D9A" w:rsidRPr="00414976" w:rsidRDefault="00B47D9A" w:rsidP="00414976">
      <w:pPr>
        <w:spacing w:line="20" w:lineRule="atLeast"/>
        <w:rPr>
          <w:rFonts w:ascii="Times New Roman" w:hAnsi="Times New Roman" w:cs="Times New Roman"/>
        </w:rPr>
      </w:pPr>
    </w:p>
    <w:p w14:paraId="39826043" w14:textId="77777777" w:rsidR="00B47D9A" w:rsidRPr="00414976" w:rsidRDefault="00B47D9A" w:rsidP="00414976">
      <w:pPr>
        <w:spacing w:line="20" w:lineRule="atLeast"/>
        <w:rPr>
          <w:rFonts w:ascii="Times New Roman" w:hAnsi="Times New Roman" w:cs="Times New Roman"/>
          <w:i/>
        </w:rPr>
      </w:pPr>
      <w:r w:rsidRPr="00414976">
        <w:rPr>
          <w:rFonts w:ascii="Times New Roman" w:hAnsi="Times New Roman" w:cs="Times New Roman"/>
          <w:b/>
        </w:rPr>
        <w:t>Financial Report</w:t>
      </w:r>
      <w:r w:rsidRPr="00414976">
        <w:rPr>
          <w:rFonts w:ascii="Times New Roman" w:hAnsi="Times New Roman" w:cs="Times New Roman"/>
        </w:rPr>
        <w:t xml:space="preserve"> – Robin Schuman, </w:t>
      </w:r>
      <w:r w:rsidRPr="00414976">
        <w:rPr>
          <w:rFonts w:ascii="Times New Roman" w:hAnsi="Times New Roman" w:cs="Times New Roman"/>
          <w:i/>
        </w:rPr>
        <w:t>Chief Financial Officer</w:t>
      </w:r>
    </w:p>
    <w:p w14:paraId="59B3C8F9" w14:textId="77777777" w:rsidR="00B47D9A" w:rsidRPr="00414976" w:rsidRDefault="00B47D9A" w:rsidP="00414976">
      <w:pPr>
        <w:spacing w:line="20" w:lineRule="atLeast"/>
        <w:rPr>
          <w:rFonts w:ascii="Times New Roman" w:hAnsi="Times New Roman" w:cs="Times New Roman"/>
          <w:i/>
        </w:rPr>
      </w:pPr>
    </w:p>
    <w:p w14:paraId="6131E21B" w14:textId="77777777" w:rsidR="00B47D9A" w:rsidRPr="00414976" w:rsidRDefault="00B47D9A" w:rsidP="00414976">
      <w:pPr>
        <w:spacing w:line="20" w:lineRule="atLeast"/>
        <w:rPr>
          <w:rFonts w:ascii="Times New Roman" w:hAnsi="Times New Roman" w:cs="Times New Roman"/>
          <w:u w:val="single"/>
        </w:rPr>
      </w:pPr>
      <w:r w:rsidRPr="00414976">
        <w:rPr>
          <w:rFonts w:ascii="Times New Roman" w:hAnsi="Times New Roman" w:cs="Times New Roman"/>
          <w:u w:val="single"/>
        </w:rPr>
        <w:t>Consolidated</w:t>
      </w:r>
    </w:p>
    <w:p w14:paraId="390F86C8" w14:textId="1F1CE6F5" w:rsidR="00B01AEE" w:rsidRPr="00414976" w:rsidRDefault="00B01AEE" w:rsidP="00414976">
      <w:pPr>
        <w:pStyle w:val="ListParagraph"/>
        <w:numPr>
          <w:ilvl w:val="0"/>
          <w:numId w:val="7"/>
        </w:num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 xml:space="preserve">Days cash on hand </w:t>
      </w:r>
      <w:r w:rsidR="00B47D9A" w:rsidRPr="00414976">
        <w:rPr>
          <w:rFonts w:ascii="Times New Roman" w:hAnsi="Times New Roman" w:cs="Times New Roman"/>
        </w:rPr>
        <w:t xml:space="preserve">increased from </w:t>
      </w:r>
      <w:r w:rsidRPr="00414976">
        <w:rPr>
          <w:rFonts w:ascii="Times New Roman" w:hAnsi="Times New Roman" w:cs="Times New Roman"/>
        </w:rPr>
        <w:t>83</w:t>
      </w:r>
      <w:r w:rsidR="006600C7" w:rsidRPr="00414976">
        <w:rPr>
          <w:rFonts w:ascii="Times New Roman" w:hAnsi="Times New Roman" w:cs="Times New Roman"/>
        </w:rPr>
        <w:t xml:space="preserve"> in December to 85 in January.</w:t>
      </w:r>
    </w:p>
    <w:p w14:paraId="34F20D7A" w14:textId="4E722D59" w:rsidR="00B47D9A" w:rsidRPr="00414976" w:rsidRDefault="00B01AEE" w:rsidP="00414976">
      <w:pPr>
        <w:pStyle w:val="ListParagraph"/>
        <w:numPr>
          <w:ilvl w:val="0"/>
          <w:numId w:val="7"/>
        </w:num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 xml:space="preserve">Net Income </w:t>
      </w:r>
      <w:r w:rsidR="006600C7" w:rsidRPr="00414976">
        <w:rPr>
          <w:rFonts w:ascii="Times New Roman" w:hAnsi="Times New Roman" w:cs="Times New Roman"/>
        </w:rPr>
        <w:t>for January was $19,853.20 compared</w:t>
      </w:r>
      <w:r w:rsidRPr="00414976">
        <w:rPr>
          <w:rFonts w:ascii="Times New Roman" w:hAnsi="Times New Roman" w:cs="Times New Roman"/>
        </w:rPr>
        <w:t xml:space="preserve"> to budgeted $</w:t>
      </w:r>
      <w:r w:rsidR="006600C7" w:rsidRPr="00414976">
        <w:rPr>
          <w:rFonts w:ascii="Times New Roman" w:hAnsi="Times New Roman" w:cs="Times New Roman"/>
        </w:rPr>
        <w:t>44,361.63.</w:t>
      </w:r>
    </w:p>
    <w:p w14:paraId="30476D1B" w14:textId="20F409CA" w:rsidR="006600C7" w:rsidRPr="00414976" w:rsidRDefault="006600C7" w:rsidP="00414976">
      <w:pPr>
        <w:pStyle w:val="ListParagraph"/>
        <w:numPr>
          <w:ilvl w:val="0"/>
          <w:numId w:val="7"/>
        </w:num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Advertising is over budget by $4,433 due to increase in marketing for recruitment &amp; retention.</w:t>
      </w:r>
    </w:p>
    <w:p w14:paraId="44FBD1DE" w14:textId="77777777" w:rsidR="00B47D9A" w:rsidRPr="00414976" w:rsidRDefault="00B47D9A" w:rsidP="00414976">
      <w:pPr>
        <w:pStyle w:val="ListParagraph"/>
        <w:spacing w:line="20" w:lineRule="atLeast"/>
        <w:rPr>
          <w:rFonts w:ascii="Times New Roman" w:hAnsi="Times New Roman" w:cs="Times New Roman"/>
        </w:rPr>
      </w:pPr>
    </w:p>
    <w:p w14:paraId="0BAF159B" w14:textId="77777777" w:rsidR="00B47D9A" w:rsidRPr="00414976" w:rsidRDefault="00B47D9A" w:rsidP="00414976">
      <w:pPr>
        <w:spacing w:line="20" w:lineRule="atLeast"/>
        <w:rPr>
          <w:rFonts w:ascii="Times New Roman" w:hAnsi="Times New Roman" w:cs="Times New Roman"/>
          <w:u w:val="single"/>
        </w:rPr>
      </w:pPr>
      <w:r w:rsidRPr="00414976">
        <w:rPr>
          <w:rFonts w:ascii="Times New Roman" w:hAnsi="Times New Roman" w:cs="Times New Roman"/>
          <w:u w:val="single"/>
        </w:rPr>
        <w:t>Health Services</w:t>
      </w:r>
    </w:p>
    <w:p w14:paraId="56DC9A9F" w14:textId="40AD72BE" w:rsidR="00B47D9A" w:rsidRPr="00414976" w:rsidRDefault="00B47D9A" w:rsidP="00414976">
      <w:pPr>
        <w:pStyle w:val="ListParagraph"/>
        <w:numPr>
          <w:ilvl w:val="0"/>
          <w:numId w:val="8"/>
        </w:num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D</w:t>
      </w:r>
      <w:r w:rsidR="00B01AEE" w:rsidRPr="00414976">
        <w:rPr>
          <w:rFonts w:ascii="Times New Roman" w:hAnsi="Times New Roman" w:cs="Times New Roman"/>
        </w:rPr>
        <w:t>ays cash on h</w:t>
      </w:r>
      <w:r w:rsidR="00D7670C" w:rsidRPr="00414976">
        <w:rPr>
          <w:rFonts w:ascii="Times New Roman" w:hAnsi="Times New Roman" w:cs="Times New Roman"/>
        </w:rPr>
        <w:t xml:space="preserve">and for </w:t>
      </w:r>
      <w:r w:rsidR="00374959" w:rsidRPr="00414976">
        <w:rPr>
          <w:rFonts w:ascii="Times New Roman" w:hAnsi="Times New Roman" w:cs="Times New Roman"/>
        </w:rPr>
        <w:t xml:space="preserve">January </w:t>
      </w:r>
      <w:r w:rsidR="00D7670C" w:rsidRPr="00414976">
        <w:rPr>
          <w:rFonts w:ascii="Times New Roman" w:hAnsi="Times New Roman" w:cs="Times New Roman"/>
        </w:rPr>
        <w:t>increased to 37 days from 34</w:t>
      </w:r>
      <w:r w:rsidR="00B01AEE" w:rsidRPr="00414976">
        <w:rPr>
          <w:rFonts w:ascii="Times New Roman" w:hAnsi="Times New Roman" w:cs="Times New Roman"/>
        </w:rPr>
        <w:t xml:space="preserve"> days in </w:t>
      </w:r>
      <w:r w:rsidR="00374959" w:rsidRPr="00414976">
        <w:rPr>
          <w:rFonts w:ascii="Times New Roman" w:hAnsi="Times New Roman" w:cs="Times New Roman"/>
        </w:rPr>
        <w:t>December</w:t>
      </w:r>
      <w:r w:rsidR="00D7670C" w:rsidRPr="00414976">
        <w:rPr>
          <w:rFonts w:ascii="Times New Roman" w:hAnsi="Times New Roman" w:cs="Times New Roman"/>
        </w:rPr>
        <w:t>.</w:t>
      </w:r>
    </w:p>
    <w:p w14:paraId="1F03A7CB" w14:textId="44A926F6" w:rsidR="00B01AEE" w:rsidRPr="00414976" w:rsidRDefault="00B01AEE" w:rsidP="00414976">
      <w:pPr>
        <w:pStyle w:val="ListParagraph"/>
        <w:numPr>
          <w:ilvl w:val="0"/>
          <w:numId w:val="8"/>
        </w:num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 xml:space="preserve">Census </w:t>
      </w:r>
      <w:r w:rsidR="00374959" w:rsidRPr="00414976">
        <w:rPr>
          <w:rFonts w:ascii="Times New Roman" w:hAnsi="Times New Roman" w:cs="Times New Roman"/>
        </w:rPr>
        <w:t>January w</w:t>
      </w:r>
      <w:r w:rsidR="00D7670C" w:rsidRPr="00414976">
        <w:rPr>
          <w:rFonts w:ascii="Times New Roman" w:hAnsi="Times New Roman" w:cs="Times New Roman"/>
        </w:rPr>
        <w:t>as 167.84</w:t>
      </w:r>
      <w:r w:rsidRPr="00414976">
        <w:rPr>
          <w:rFonts w:ascii="Times New Roman" w:hAnsi="Times New Roman" w:cs="Times New Roman"/>
        </w:rPr>
        <w:t xml:space="preserve">, </w:t>
      </w:r>
      <w:r w:rsidR="00D7670C" w:rsidRPr="00414976">
        <w:rPr>
          <w:rFonts w:ascii="Times New Roman" w:hAnsi="Times New Roman" w:cs="Times New Roman"/>
        </w:rPr>
        <w:t>compared to budgeted 167.</w:t>
      </w:r>
    </w:p>
    <w:p w14:paraId="6824B241" w14:textId="052D5DF6" w:rsidR="00B47D9A" w:rsidRPr="00414976" w:rsidRDefault="00B47D9A" w:rsidP="00414976">
      <w:pPr>
        <w:pStyle w:val="ListParagraph"/>
        <w:numPr>
          <w:ilvl w:val="0"/>
          <w:numId w:val="8"/>
        </w:num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Acc</w:t>
      </w:r>
      <w:r w:rsidR="004327E1" w:rsidRPr="00414976">
        <w:rPr>
          <w:rFonts w:ascii="Times New Roman" w:hAnsi="Times New Roman" w:cs="Times New Roman"/>
        </w:rPr>
        <w:t>oun</w:t>
      </w:r>
      <w:r w:rsidRPr="00414976">
        <w:rPr>
          <w:rFonts w:ascii="Times New Roman" w:hAnsi="Times New Roman" w:cs="Times New Roman"/>
        </w:rPr>
        <w:t>ts Receivable of 60 days and</w:t>
      </w:r>
      <w:r w:rsidR="00B01AEE" w:rsidRPr="00414976">
        <w:rPr>
          <w:rFonts w:ascii="Times New Roman" w:hAnsi="Times New Roman" w:cs="Times New Roman"/>
        </w:rPr>
        <w:t xml:space="preserve"> over has decreased to </w:t>
      </w:r>
      <w:r w:rsidR="00D7670C" w:rsidRPr="00414976">
        <w:rPr>
          <w:rFonts w:ascii="Times New Roman" w:hAnsi="Times New Roman" w:cs="Times New Roman"/>
        </w:rPr>
        <w:t>13.31%</w:t>
      </w:r>
      <w:r w:rsidR="00B01AEE" w:rsidRPr="00414976">
        <w:rPr>
          <w:rFonts w:ascii="Times New Roman" w:hAnsi="Times New Roman" w:cs="Times New Roman"/>
        </w:rPr>
        <w:t xml:space="preserve"> </w:t>
      </w:r>
      <w:r w:rsidR="00D7670C" w:rsidRPr="00414976">
        <w:rPr>
          <w:rFonts w:ascii="Times New Roman" w:hAnsi="Times New Roman" w:cs="Times New Roman"/>
        </w:rPr>
        <w:t>.</w:t>
      </w:r>
    </w:p>
    <w:p w14:paraId="3C217EF9" w14:textId="49E3B8FC" w:rsidR="00B01AEE" w:rsidRPr="00414976" w:rsidRDefault="00D7670C" w:rsidP="00414976">
      <w:pPr>
        <w:pStyle w:val="ListParagraph"/>
        <w:numPr>
          <w:ilvl w:val="0"/>
          <w:numId w:val="8"/>
        </w:num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Reven</w:t>
      </w:r>
      <w:r w:rsidR="00374959" w:rsidRPr="00414976">
        <w:rPr>
          <w:rFonts w:ascii="Times New Roman" w:hAnsi="Times New Roman" w:cs="Times New Roman"/>
        </w:rPr>
        <w:t>ue was under budge</w:t>
      </w:r>
      <w:r w:rsidR="004327E1" w:rsidRPr="00414976">
        <w:rPr>
          <w:rFonts w:ascii="Times New Roman" w:hAnsi="Times New Roman" w:cs="Times New Roman"/>
        </w:rPr>
        <w:t>t</w:t>
      </w:r>
      <w:r w:rsidR="00374959" w:rsidRPr="00414976">
        <w:rPr>
          <w:rFonts w:ascii="Times New Roman" w:hAnsi="Times New Roman" w:cs="Times New Roman"/>
        </w:rPr>
        <w:t xml:space="preserve"> ($34,471.51)</w:t>
      </w:r>
      <w:r w:rsidRPr="00414976">
        <w:rPr>
          <w:rFonts w:ascii="Times New Roman" w:hAnsi="Times New Roman" w:cs="Times New Roman"/>
        </w:rPr>
        <w:t xml:space="preserve"> due to fewer Medicare days in the payer mix.</w:t>
      </w:r>
    </w:p>
    <w:p w14:paraId="6AE97AD1" w14:textId="13017278" w:rsidR="00D7670C" w:rsidRPr="00414976" w:rsidRDefault="00D7670C" w:rsidP="00414976">
      <w:pPr>
        <w:pStyle w:val="ListParagraph"/>
        <w:numPr>
          <w:ilvl w:val="0"/>
          <w:numId w:val="8"/>
        </w:num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Purchased Services is under budget due to invoice timing.</w:t>
      </w:r>
    </w:p>
    <w:p w14:paraId="7CCD8D8F" w14:textId="14B7B8B8" w:rsidR="00B47D9A" w:rsidRPr="00414976" w:rsidRDefault="00D7670C" w:rsidP="00414976">
      <w:pPr>
        <w:pStyle w:val="ListParagraph"/>
        <w:numPr>
          <w:ilvl w:val="0"/>
          <w:numId w:val="8"/>
        </w:num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Net income of the month was ($51,576.73) compared to budget of ($22, 224.10).</w:t>
      </w:r>
    </w:p>
    <w:p w14:paraId="62849F33" w14:textId="77777777" w:rsidR="00616274" w:rsidRPr="00414976" w:rsidRDefault="00616274" w:rsidP="00414976">
      <w:pPr>
        <w:spacing w:line="20" w:lineRule="atLeast"/>
        <w:rPr>
          <w:rFonts w:ascii="Times New Roman" w:hAnsi="Times New Roman" w:cs="Times New Roman"/>
        </w:rPr>
      </w:pPr>
    </w:p>
    <w:p w14:paraId="34F8FA49" w14:textId="0DBCAC41" w:rsidR="00616274" w:rsidRPr="00414976" w:rsidRDefault="00616274" w:rsidP="00414976">
      <w:pPr>
        <w:spacing w:line="20" w:lineRule="atLeast"/>
        <w:rPr>
          <w:rFonts w:ascii="Times New Roman" w:hAnsi="Times New Roman" w:cs="Times New Roman"/>
          <w:u w:val="single"/>
        </w:rPr>
      </w:pPr>
      <w:r w:rsidRPr="00414976">
        <w:rPr>
          <w:rFonts w:ascii="Times New Roman" w:hAnsi="Times New Roman" w:cs="Times New Roman"/>
          <w:u w:val="single"/>
        </w:rPr>
        <w:t>Children’s Services</w:t>
      </w:r>
    </w:p>
    <w:p w14:paraId="7A451F38" w14:textId="63747760" w:rsidR="00B01AEE" w:rsidRPr="00414976" w:rsidRDefault="00B01AEE" w:rsidP="00414976">
      <w:pPr>
        <w:pStyle w:val="ListParagraph"/>
        <w:numPr>
          <w:ilvl w:val="0"/>
          <w:numId w:val="9"/>
        </w:num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 xml:space="preserve">Days cash on hand for </w:t>
      </w:r>
      <w:r w:rsidR="00374959" w:rsidRPr="00414976">
        <w:rPr>
          <w:rFonts w:ascii="Times New Roman" w:hAnsi="Times New Roman" w:cs="Times New Roman"/>
        </w:rPr>
        <w:t>January</w:t>
      </w:r>
      <w:r w:rsidRPr="00414976">
        <w:rPr>
          <w:rFonts w:ascii="Times New Roman" w:hAnsi="Times New Roman" w:cs="Times New Roman"/>
        </w:rPr>
        <w:t xml:space="preserve"> </w:t>
      </w:r>
      <w:r w:rsidR="00D7670C" w:rsidRPr="00414976">
        <w:rPr>
          <w:rFonts w:ascii="Times New Roman" w:hAnsi="Times New Roman" w:cs="Times New Roman"/>
        </w:rPr>
        <w:t>increased to 60 days from 49</w:t>
      </w:r>
      <w:r w:rsidRPr="00414976">
        <w:rPr>
          <w:rFonts w:ascii="Times New Roman" w:hAnsi="Times New Roman" w:cs="Times New Roman"/>
        </w:rPr>
        <w:t xml:space="preserve"> days in </w:t>
      </w:r>
      <w:r w:rsidR="00374959" w:rsidRPr="00414976">
        <w:rPr>
          <w:rFonts w:ascii="Times New Roman" w:hAnsi="Times New Roman" w:cs="Times New Roman"/>
        </w:rPr>
        <w:t>December</w:t>
      </w:r>
      <w:r w:rsidRPr="00414976">
        <w:rPr>
          <w:rFonts w:ascii="Times New Roman" w:hAnsi="Times New Roman" w:cs="Times New Roman"/>
        </w:rPr>
        <w:t>.</w:t>
      </w:r>
    </w:p>
    <w:p w14:paraId="1D8E0672" w14:textId="02C2D447" w:rsidR="00B01AEE" w:rsidRPr="00414976" w:rsidRDefault="00D7670C" w:rsidP="00414976">
      <w:pPr>
        <w:pStyle w:val="ListParagraph"/>
        <w:numPr>
          <w:ilvl w:val="0"/>
          <w:numId w:val="9"/>
        </w:num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 xml:space="preserve">January </w:t>
      </w:r>
      <w:r w:rsidR="00B01AEE" w:rsidRPr="00414976">
        <w:rPr>
          <w:rFonts w:ascii="Times New Roman" w:hAnsi="Times New Roman" w:cs="Times New Roman"/>
        </w:rPr>
        <w:t xml:space="preserve">census for combined centers was </w:t>
      </w:r>
      <w:r w:rsidRPr="00414976">
        <w:rPr>
          <w:rFonts w:ascii="Times New Roman" w:hAnsi="Times New Roman" w:cs="Times New Roman"/>
        </w:rPr>
        <w:t>244</w:t>
      </w:r>
      <w:r w:rsidR="00B01AEE" w:rsidRPr="00414976">
        <w:rPr>
          <w:rFonts w:ascii="Times New Roman" w:hAnsi="Times New Roman" w:cs="Times New Roman"/>
        </w:rPr>
        <w:t xml:space="preserve"> compared </w:t>
      </w:r>
      <w:r w:rsidRPr="00414976">
        <w:rPr>
          <w:rFonts w:ascii="Times New Roman" w:hAnsi="Times New Roman" w:cs="Times New Roman"/>
        </w:rPr>
        <w:t>to 248</w:t>
      </w:r>
      <w:r w:rsidR="00B01AEE" w:rsidRPr="00414976">
        <w:rPr>
          <w:rFonts w:ascii="Times New Roman" w:hAnsi="Times New Roman" w:cs="Times New Roman"/>
        </w:rPr>
        <w:t xml:space="preserve"> budgeted.  </w:t>
      </w:r>
    </w:p>
    <w:p w14:paraId="432EFE28" w14:textId="091469C2" w:rsidR="00B01AEE" w:rsidRPr="00414976" w:rsidRDefault="00374959" w:rsidP="00414976">
      <w:pPr>
        <w:pStyle w:val="ListParagraph"/>
        <w:numPr>
          <w:ilvl w:val="0"/>
          <w:numId w:val="9"/>
        </w:num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N</w:t>
      </w:r>
      <w:r w:rsidR="00B01AEE" w:rsidRPr="00414976">
        <w:rPr>
          <w:rFonts w:ascii="Times New Roman" w:hAnsi="Times New Roman" w:cs="Times New Roman"/>
        </w:rPr>
        <w:t xml:space="preserve">et income </w:t>
      </w:r>
      <w:r w:rsidRPr="00414976">
        <w:rPr>
          <w:rFonts w:ascii="Times New Roman" w:hAnsi="Times New Roman" w:cs="Times New Roman"/>
        </w:rPr>
        <w:t xml:space="preserve">for January was </w:t>
      </w:r>
      <w:r w:rsidR="00D7670C" w:rsidRPr="00414976">
        <w:rPr>
          <w:rFonts w:ascii="Times New Roman" w:hAnsi="Times New Roman" w:cs="Times New Roman"/>
        </w:rPr>
        <w:t xml:space="preserve"> $36,973 compared to budgeted $7,144.41</w:t>
      </w:r>
    </w:p>
    <w:p w14:paraId="7921DCA5" w14:textId="3FA0A426" w:rsidR="00616274" w:rsidRDefault="00616274" w:rsidP="00414976">
      <w:pPr>
        <w:spacing w:line="20" w:lineRule="atLeast"/>
        <w:rPr>
          <w:rFonts w:ascii="Times New Roman" w:hAnsi="Times New Roman" w:cs="Times New Roman"/>
        </w:rPr>
      </w:pPr>
    </w:p>
    <w:p w14:paraId="10C61695" w14:textId="77777777" w:rsidR="00AF381E" w:rsidRPr="00414976" w:rsidRDefault="00AF381E" w:rsidP="00414976">
      <w:pPr>
        <w:spacing w:line="20" w:lineRule="atLeast"/>
        <w:rPr>
          <w:rFonts w:ascii="Times New Roman" w:hAnsi="Times New Roman" w:cs="Times New Roman"/>
        </w:rPr>
      </w:pPr>
      <w:bookmarkStart w:id="0" w:name="_GoBack"/>
      <w:bookmarkEnd w:id="0"/>
    </w:p>
    <w:p w14:paraId="1E46EB06" w14:textId="7693D69B" w:rsidR="00616274" w:rsidRPr="00414976" w:rsidRDefault="00616274" w:rsidP="00414976">
      <w:pPr>
        <w:spacing w:line="20" w:lineRule="atLeast"/>
        <w:rPr>
          <w:rFonts w:ascii="Times New Roman" w:hAnsi="Times New Roman" w:cs="Times New Roman"/>
          <w:u w:val="single"/>
        </w:rPr>
      </w:pPr>
      <w:r w:rsidRPr="00414976">
        <w:rPr>
          <w:rFonts w:ascii="Times New Roman" w:hAnsi="Times New Roman" w:cs="Times New Roman"/>
          <w:u w:val="single"/>
        </w:rPr>
        <w:lastRenderedPageBreak/>
        <w:t>Home &amp; Community Services</w:t>
      </w:r>
    </w:p>
    <w:p w14:paraId="58BE7D52" w14:textId="4A3E5294" w:rsidR="00616274" w:rsidRPr="00414976" w:rsidRDefault="00616274" w:rsidP="00414976">
      <w:pPr>
        <w:pStyle w:val="ListParagraph"/>
        <w:numPr>
          <w:ilvl w:val="0"/>
          <w:numId w:val="9"/>
        </w:num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 xml:space="preserve">Days cash on hand </w:t>
      </w:r>
      <w:r w:rsidR="00D7670C" w:rsidRPr="00414976">
        <w:rPr>
          <w:rFonts w:ascii="Times New Roman" w:hAnsi="Times New Roman" w:cs="Times New Roman"/>
        </w:rPr>
        <w:t>decreased</w:t>
      </w:r>
      <w:r w:rsidRPr="00414976">
        <w:rPr>
          <w:rFonts w:ascii="Times New Roman" w:hAnsi="Times New Roman" w:cs="Times New Roman"/>
        </w:rPr>
        <w:t xml:space="preserve"> from </w:t>
      </w:r>
      <w:r w:rsidR="00D7670C" w:rsidRPr="00414976">
        <w:rPr>
          <w:rFonts w:ascii="Times New Roman" w:hAnsi="Times New Roman" w:cs="Times New Roman"/>
        </w:rPr>
        <w:t xml:space="preserve">46 </w:t>
      </w:r>
      <w:r w:rsidRPr="00414976">
        <w:rPr>
          <w:rFonts w:ascii="Times New Roman" w:hAnsi="Times New Roman" w:cs="Times New Roman"/>
        </w:rPr>
        <w:t xml:space="preserve">days </w:t>
      </w:r>
      <w:r w:rsidR="00D7670C" w:rsidRPr="00414976">
        <w:rPr>
          <w:rFonts w:ascii="Times New Roman" w:hAnsi="Times New Roman" w:cs="Times New Roman"/>
        </w:rPr>
        <w:t xml:space="preserve">from 51 days in </w:t>
      </w:r>
      <w:r w:rsidR="00374959" w:rsidRPr="00414976">
        <w:rPr>
          <w:rFonts w:ascii="Times New Roman" w:hAnsi="Times New Roman" w:cs="Times New Roman"/>
        </w:rPr>
        <w:t>December</w:t>
      </w:r>
      <w:r w:rsidR="00D7670C" w:rsidRPr="00414976">
        <w:rPr>
          <w:rFonts w:ascii="Times New Roman" w:hAnsi="Times New Roman" w:cs="Times New Roman"/>
        </w:rPr>
        <w:t>.</w:t>
      </w:r>
      <w:r w:rsidRPr="00414976">
        <w:rPr>
          <w:rFonts w:ascii="Times New Roman" w:hAnsi="Times New Roman" w:cs="Times New Roman"/>
        </w:rPr>
        <w:t xml:space="preserve"> </w:t>
      </w:r>
    </w:p>
    <w:p w14:paraId="350100C0" w14:textId="1E534AB1" w:rsidR="00B01AEE" w:rsidRPr="00414976" w:rsidRDefault="00374959" w:rsidP="00414976">
      <w:pPr>
        <w:pStyle w:val="ListParagraph"/>
        <w:numPr>
          <w:ilvl w:val="0"/>
          <w:numId w:val="9"/>
        </w:num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January</w:t>
      </w:r>
      <w:r w:rsidR="00B01AEE" w:rsidRPr="00414976">
        <w:rPr>
          <w:rFonts w:ascii="Times New Roman" w:hAnsi="Times New Roman" w:cs="Times New Roman"/>
        </w:rPr>
        <w:t xml:space="preserve"> net income </w:t>
      </w:r>
      <w:r w:rsidRPr="00414976">
        <w:rPr>
          <w:rFonts w:ascii="Times New Roman" w:hAnsi="Times New Roman" w:cs="Times New Roman"/>
        </w:rPr>
        <w:t xml:space="preserve">was </w:t>
      </w:r>
      <w:r w:rsidR="00B01AEE" w:rsidRPr="00414976">
        <w:rPr>
          <w:rFonts w:ascii="Times New Roman" w:hAnsi="Times New Roman" w:cs="Times New Roman"/>
        </w:rPr>
        <w:t>$</w:t>
      </w:r>
      <w:r w:rsidRPr="00414976">
        <w:rPr>
          <w:rFonts w:ascii="Times New Roman" w:hAnsi="Times New Roman" w:cs="Times New Roman"/>
        </w:rPr>
        <w:t>7,485.89compared to budgeted $11,465.69.</w:t>
      </w:r>
      <w:r w:rsidR="00B01AEE" w:rsidRPr="00414976">
        <w:rPr>
          <w:rFonts w:ascii="Times New Roman" w:hAnsi="Times New Roman" w:cs="Times New Roman"/>
        </w:rPr>
        <w:t xml:space="preserve"> </w:t>
      </w:r>
    </w:p>
    <w:p w14:paraId="2AC47EBB" w14:textId="5DF975D6" w:rsidR="00B01AEE" w:rsidRPr="00414976" w:rsidRDefault="00374959" w:rsidP="00414976">
      <w:pPr>
        <w:pStyle w:val="ListParagraph"/>
        <w:numPr>
          <w:ilvl w:val="0"/>
          <w:numId w:val="9"/>
        </w:num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Revenue i</w:t>
      </w:r>
      <w:r w:rsidR="00B01AEE" w:rsidRPr="00414976">
        <w:rPr>
          <w:rFonts w:ascii="Times New Roman" w:hAnsi="Times New Roman" w:cs="Times New Roman"/>
        </w:rPr>
        <w:t>s under budget ($</w:t>
      </w:r>
      <w:r w:rsidRPr="00414976">
        <w:rPr>
          <w:rFonts w:ascii="Times New Roman" w:hAnsi="Times New Roman" w:cs="Times New Roman"/>
        </w:rPr>
        <w:t>14,802.29</w:t>
      </w:r>
      <w:r w:rsidR="00B01AEE" w:rsidRPr="00414976">
        <w:rPr>
          <w:rFonts w:ascii="Times New Roman" w:hAnsi="Times New Roman" w:cs="Times New Roman"/>
        </w:rPr>
        <w:t xml:space="preserve">); </w:t>
      </w:r>
      <w:r w:rsidRPr="00414976">
        <w:rPr>
          <w:rFonts w:ascii="Times New Roman" w:hAnsi="Times New Roman" w:cs="Times New Roman"/>
        </w:rPr>
        <w:t>expenses are comparably under budget by $10,102.56.</w:t>
      </w:r>
    </w:p>
    <w:p w14:paraId="425A4243" w14:textId="77777777" w:rsidR="00616274" w:rsidRPr="00414976" w:rsidRDefault="00616274" w:rsidP="00414976">
      <w:pPr>
        <w:spacing w:line="20" w:lineRule="atLeast"/>
        <w:rPr>
          <w:rFonts w:ascii="Times New Roman" w:hAnsi="Times New Roman" w:cs="Times New Roman"/>
        </w:rPr>
      </w:pPr>
    </w:p>
    <w:p w14:paraId="6080A314" w14:textId="41FD1307" w:rsidR="00616274" w:rsidRPr="00414976" w:rsidRDefault="00616274" w:rsidP="00414976">
      <w:pPr>
        <w:spacing w:line="20" w:lineRule="atLeast"/>
        <w:rPr>
          <w:rFonts w:ascii="Times New Roman" w:hAnsi="Times New Roman" w:cs="Times New Roman"/>
          <w:u w:val="single"/>
        </w:rPr>
      </w:pPr>
      <w:r w:rsidRPr="00414976">
        <w:rPr>
          <w:rFonts w:ascii="Times New Roman" w:hAnsi="Times New Roman" w:cs="Times New Roman"/>
          <w:u w:val="single"/>
        </w:rPr>
        <w:t>Ebenezer Services</w:t>
      </w:r>
    </w:p>
    <w:p w14:paraId="24CFC870" w14:textId="699C27DC" w:rsidR="00616274" w:rsidRPr="00414976" w:rsidRDefault="00B01AEE" w:rsidP="00414976">
      <w:pPr>
        <w:pStyle w:val="ListParagraph"/>
        <w:numPr>
          <w:ilvl w:val="0"/>
          <w:numId w:val="10"/>
        </w:num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No vacancies.</w:t>
      </w:r>
    </w:p>
    <w:p w14:paraId="4A0FC412" w14:textId="2859C807" w:rsidR="00B01AEE" w:rsidRPr="00414976" w:rsidRDefault="00374959" w:rsidP="00414976">
      <w:pPr>
        <w:pStyle w:val="ListParagraph"/>
        <w:numPr>
          <w:ilvl w:val="0"/>
          <w:numId w:val="10"/>
        </w:num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January net income was $10,142.98 compared to budget of $8,062.84.</w:t>
      </w:r>
    </w:p>
    <w:p w14:paraId="69CF2FE0" w14:textId="77777777" w:rsidR="004327E1" w:rsidRPr="00414976" w:rsidRDefault="004327E1" w:rsidP="00414976">
      <w:pPr>
        <w:spacing w:line="20" w:lineRule="atLeast"/>
        <w:rPr>
          <w:rFonts w:ascii="Times New Roman" w:hAnsi="Times New Roman" w:cs="Times New Roman"/>
          <w:u w:val="single"/>
        </w:rPr>
      </w:pPr>
    </w:p>
    <w:p w14:paraId="26871FCB" w14:textId="53E26896" w:rsidR="00FB2434" w:rsidRPr="00414976" w:rsidRDefault="004327E1" w:rsidP="00414976">
      <w:p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The committee discussed in detail the Martha &amp; Mary financials.  All areas appear reasonable for the month of January</w:t>
      </w:r>
    </w:p>
    <w:p w14:paraId="796E17CC" w14:textId="35665174" w:rsidR="00804DC5" w:rsidRPr="00414976" w:rsidRDefault="00804DC5" w:rsidP="00414976">
      <w:pPr>
        <w:spacing w:line="20" w:lineRule="atLeast"/>
        <w:rPr>
          <w:rFonts w:ascii="Times New Roman" w:hAnsi="Times New Roman" w:cs="Times New Roman"/>
          <w:u w:val="single"/>
        </w:rPr>
      </w:pPr>
    </w:p>
    <w:p w14:paraId="7CCEB546" w14:textId="77777777" w:rsidR="00616274" w:rsidRPr="00414976" w:rsidRDefault="00616274" w:rsidP="00414976">
      <w:pPr>
        <w:spacing w:line="20" w:lineRule="atLeast"/>
        <w:rPr>
          <w:rFonts w:ascii="Times New Roman" w:hAnsi="Times New Roman" w:cs="Times New Roman"/>
        </w:rPr>
      </w:pPr>
    </w:p>
    <w:p w14:paraId="587C6502" w14:textId="6B0F7202" w:rsidR="006B4D32" w:rsidRPr="00414976" w:rsidRDefault="00583AAA" w:rsidP="00414976">
      <w:pPr>
        <w:spacing w:line="20" w:lineRule="atLeast"/>
        <w:rPr>
          <w:rFonts w:ascii="Times New Roman" w:hAnsi="Times New Roman" w:cs="Times New Roman"/>
          <w:b/>
        </w:rPr>
      </w:pPr>
      <w:r w:rsidRPr="00414976">
        <w:rPr>
          <w:rFonts w:ascii="Times New Roman" w:hAnsi="Times New Roman" w:cs="Times New Roman"/>
          <w:b/>
        </w:rPr>
        <w:t>Annual Audit</w:t>
      </w:r>
      <w:r w:rsidR="002E3453" w:rsidRPr="00414976">
        <w:rPr>
          <w:rFonts w:ascii="Times New Roman" w:hAnsi="Times New Roman" w:cs="Times New Roman"/>
          <w:b/>
        </w:rPr>
        <w:t xml:space="preserve">  </w:t>
      </w:r>
      <w:r w:rsidR="00414976" w:rsidRPr="00414976">
        <w:rPr>
          <w:rFonts w:ascii="Times New Roman" w:hAnsi="Times New Roman" w:cs="Times New Roman"/>
          <w:b/>
        </w:rPr>
        <w:t xml:space="preserve">- </w:t>
      </w:r>
      <w:r w:rsidR="00AB5415" w:rsidRPr="00414976">
        <w:rPr>
          <w:rFonts w:ascii="Times New Roman" w:hAnsi="Times New Roman" w:cs="Times New Roman"/>
        </w:rPr>
        <w:t>Dan F</w:t>
      </w:r>
      <w:r w:rsidR="002E3453" w:rsidRPr="00414976">
        <w:rPr>
          <w:rFonts w:ascii="Times New Roman" w:hAnsi="Times New Roman" w:cs="Times New Roman"/>
        </w:rPr>
        <w:t>rein</w:t>
      </w:r>
      <w:r w:rsidR="00C37086" w:rsidRPr="00414976">
        <w:rPr>
          <w:rFonts w:ascii="Times New Roman" w:hAnsi="Times New Roman" w:cs="Times New Roman"/>
        </w:rPr>
        <w:t>,</w:t>
      </w:r>
      <w:r w:rsidR="00414976" w:rsidRPr="00414976">
        <w:rPr>
          <w:rFonts w:ascii="Times New Roman" w:hAnsi="Times New Roman" w:cs="Times New Roman"/>
        </w:rPr>
        <w:t xml:space="preserve"> CliftonLarson</w:t>
      </w:r>
      <w:r w:rsidR="00C37086" w:rsidRPr="00414976">
        <w:rPr>
          <w:rFonts w:ascii="Times New Roman" w:hAnsi="Times New Roman" w:cs="Times New Roman"/>
        </w:rPr>
        <w:t>Allen</w:t>
      </w:r>
      <w:r w:rsidR="00AB5415" w:rsidRPr="00414976">
        <w:rPr>
          <w:rFonts w:ascii="Times New Roman" w:hAnsi="Times New Roman" w:cs="Times New Roman"/>
        </w:rPr>
        <w:t xml:space="preserve"> </w:t>
      </w:r>
      <w:r w:rsidR="002E3453" w:rsidRPr="00414976">
        <w:rPr>
          <w:rFonts w:ascii="Times New Roman" w:hAnsi="Times New Roman" w:cs="Times New Roman"/>
        </w:rPr>
        <w:t>(Conference Call)</w:t>
      </w:r>
    </w:p>
    <w:p w14:paraId="3EEC43C4" w14:textId="686D0977" w:rsidR="006B4D32" w:rsidRPr="00414976" w:rsidRDefault="002E3453" w:rsidP="00414976">
      <w:p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The a</w:t>
      </w:r>
      <w:r w:rsidR="00C37086" w:rsidRPr="00414976">
        <w:rPr>
          <w:rFonts w:ascii="Times New Roman" w:hAnsi="Times New Roman" w:cs="Times New Roman"/>
        </w:rPr>
        <w:t xml:space="preserve">udit is not yet complete, but a </w:t>
      </w:r>
      <w:r w:rsidR="00AB5415" w:rsidRPr="00414976">
        <w:rPr>
          <w:rFonts w:ascii="Times New Roman" w:hAnsi="Times New Roman" w:cs="Times New Roman"/>
        </w:rPr>
        <w:t xml:space="preserve">final </w:t>
      </w:r>
      <w:r w:rsidR="00C37086" w:rsidRPr="00414976">
        <w:rPr>
          <w:rFonts w:ascii="Times New Roman" w:hAnsi="Times New Roman" w:cs="Times New Roman"/>
        </w:rPr>
        <w:t xml:space="preserve">report on </w:t>
      </w:r>
      <w:r w:rsidRPr="00414976">
        <w:rPr>
          <w:rFonts w:ascii="Times New Roman" w:hAnsi="Times New Roman" w:cs="Times New Roman"/>
        </w:rPr>
        <w:t>the findings</w:t>
      </w:r>
      <w:r w:rsidR="00C37086" w:rsidRPr="00414976">
        <w:rPr>
          <w:rFonts w:ascii="Times New Roman" w:hAnsi="Times New Roman" w:cs="Times New Roman"/>
        </w:rPr>
        <w:t xml:space="preserve"> </w:t>
      </w:r>
      <w:r w:rsidR="00AB5415" w:rsidRPr="00414976">
        <w:rPr>
          <w:rFonts w:ascii="Times New Roman" w:hAnsi="Times New Roman" w:cs="Times New Roman"/>
        </w:rPr>
        <w:t xml:space="preserve">will be presented at </w:t>
      </w:r>
      <w:r w:rsidR="00C37086" w:rsidRPr="00414976">
        <w:rPr>
          <w:rFonts w:ascii="Times New Roman" w:hAnsi="Times New Roman" w:cs="Times New Roman"/>
        </w:rPr>
        <w:t xml:space="preserve">the </w:t>
      </w:r>
      <w:r w:rsidR="00AB5415" w:rsidRPr="00414976">
        <w:rPr>
          <w:rFonts w:ascii="Times New Roman" w:hAnsi="Times New Roman" w:cs="Times New Roman"/>
        </w:rPr>
        <w:t xml:space="preserve">March Finance </w:t>
      </w:r>
      <w:r w:rsidR="00C37086" w:rsidRPr="00414976">
        <w:rPr>
          <w:rFonts w:ascii="Times New Roman" w:hAnsi="Times New Roman" w:cs="Times New Roman"/>
        </w:rPr>
        <w:t xml:space="preserve">&amp; Audit </w:t>
      </w:r>
      <w:r w:rsidR="00AB5415" w:rsidRPr="00414976">
        <w:rPr>
          <w:rFonts w:ascii="Times New Roman" w:hAnsi="Times New Roman" w:cs="Times New Roman"/>
        </w:rPr>
        <w:t xml:space="preserve">Committee </w:t>
      </w:r>
      <w:r w:rsidR="00C37086" w:rsidRPr="00414976">
        <w:rPr>
          <w:rFonts w:ascii="Times New Roman" w:hAnsi="Times New Roman" w:cs="Times New Roman"/>
        </w:rPr>
        <w:t>M</w:t>
      </w:r>
      <w:r w:rsidR="00AB5415" w:rsidRPr="00414976">
        <w:rPr>
          <w:rFonts w:ascii="Times New Roman" w:hAnsi="Times New Roman" w:cs="Times New Roman"/>
        </w:rPr>
        <w:t>eeting.</w:t>
      </w:r>
      <w:r w:rsidRPr="00414976">
        <w:rPr>
          <w:rFonts w:ascii="Times New Roman" w:hAnsi="Times New Roman" w:cs="Times New Roman"/>
        </w:rPr>
        <w:t xml:space="preserve">  Thus far, n</w:t>
      </w:r>
      <w:r w:rsidR="00C37086" w:rsidRPr="00414976">
        <w:rPr>
          <w:rFonts w:ascii="Times New Roman" w:hAnsi="Times New Roman" w:cs="Times New Roman"/>
        </w:rPr>
        <w:t>o</w:t>
      </w:r>
      <w:r w:rsidR="00AB5415" w:rsidRPr="00414976">
        <w:rPr>
          <w:rFonts w:ascii="Times New Roman" w:hAnsi="Times New Roman" w:cs="Times New Roman"/>
        </w:rPr>
        <w:t xml:space="preserve"> material adjustments </w:t>
      </w:r>
      <w:r w:rsidR="00C37086" w:rsidRPr="00414976">
        <w:rPr>
          <w:rFonts w:ascii="Times New Roman" w:hAnsi="Times New Roman" w:cs="Times New Roman"/>
        </w:rPr>
        <w:t>have been found.  The</w:t>
      </w:r>
      <w:r w:rsidR="00CD2405" w:rsidRPr="00414976">
        <w:rPr>
          <w:rFonts w:ascii="Times New Roman" w:hAnsi="Times New Roman" w:cs="Times New Roman"/>
        </w:rPr>
        <w:t xml:space="preserve"> following </w:t>
      </w:r>
      <w:r w:rsidRPr="00414976">
        <w:rPr>
          <w:rFonts w:ascii="Times New Roman" w:hAnsi="Times New Roman" w:cs="Times New Roman"/>
        </w:rPr>
        <w:t>items were</w:t>
      </w:r>
      <w:r w:rsidR="00C37086" w:rsidRPr="00414976">
        <w:rPr>
          <w:rFonts w:ascii="Times New Roman" w:hAnsi="Times New Roman" w:cs="Times New Roman"/>
        </w:rPr>
        <w:t xml:space="preserve"> </w:t>
      </w:r>
      <w:r w:rsidRPr="00414976">
        <w:rPr>
          <w:rFonts w:ascii="Times New Roman" w:hAnsi="Times New Roman" w:cs="Times New Roman"/>
        </w:rPr>
        <w:t>noted</w:t>
      </w:r>
      <w:r w:rsidR="00CD2405" w:rsidRPr="00414976">
        <w:rPr>
          <w:rFonts w:ascii="Times New Roman" w:hAnsi="Times New Roman" w:cs="Times New Roman"/>
        </w:rPr>
        <w:t>:</w:t>
      </w:r>
    </w:p>
    <w:p w14:paraId="3EC59CC5" w14:textId="0CBB18DF" w:rsidR="00AB5415" w:rsidRPr="00414976" w:rsidRDefault="002E3453" w:rsidP="00414976">
      <w:pPr>
        <w:pStyle w:val="ListParagraph"/>
        <w:numPr>
          <w:ilvl w:val="0"/>
          <w:numId w:val="11"/>
        </w:numPr>
        <w:spacing w:line="20" w:lineRule="atLeast"/>
        <w:ind w:left="360"/>
        <w:contextualSpacing w:val="0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Follow-up on l</w:t>
      </w:r>
      <w:r w:rsidR="00AB5415" w:rsidRPr="00414976">
        <w:rPr>
          <w:rFonts w:ascii="Times New Roman" w:hAnsi="Times New Roman" w:cs="Times New Roman"/>
        </w:rPr>
        <w:t>ast year</w:t>
      </w:r>
      <w:r w:rsidRPr="00414976">
        <w:rPr>
          <w:rFonts w:ascii="Times New Roman" w:hAnsi="Times New Roman" w:cs="Times New Roman"/>
        </w:rPr>
        <w:t>’s</w:t>
      </w:r>
      <w:r w:rsidR="00AB5415" w:rsidRPr="00414976">
        <w:rPr>
          <w:rFonts w:ascii="Times New Roman" w:hAnsi="Times New Roman" w:cs="Times New Roman"/>
        </w:rPr>
        <w:t xml:space="preserve"> recommendation that </w:t>
      </w:r>
      <w:r w:rsidRPr="00414976">
        <w:rPr>
          <w:rFonts w:ascii="Times New Roman" w:hAnsi="Times New Roman" w:cs="Times New Roman"/>
        </w:rPr>
        <w:t xml:space="preserve">the </w:t>
      </w:r>
      <w:r w:rsidR="00AB5415" w:rsidRPr="00414976">
        <w:rPr>
          <w:rFonts w:ascii="Times New Roman" w:hAnsi="Times New Roman" w:cs="Times New Roman"/>
        </w:rPr>
        <w:t>CFO’</w:t>
      </w:r>
      <w:r w:rsidRPr="00414976">
        <w:rPr>
          <w:rFonts w:ascii="Times New Roman" w:hAnsi="Times New Roman" w:cs="Times New Roman"/>
        </w:rPr>
        <w:t xml:space="preserve">s </w:t>
      </w:r>
      <w:r w:rsidR="00A65D9B" w:rsidRPr="00414976">
        <w:rPr>
          <w:rFonts w:ascii="Times New Roman" w:hAnsi="Times New Roman" w:cs="Times New Roman"/>
        </w:rPr>
        <w:t>check</w:t>
      </w:r>
      <w:r w:rsidRPr="00414976">
        <w:rPr>
          <w:rFonts w:ascii="Times New Roman" w:hAnsi="Times New Roman" w:cs="Times New Roman"/>
        </w:rPr>
        <w:t>-</w:t>
      </w:r>
      <w:r w:rsidR="00A65D9B" w:rsidRPr="00414976">
        <w:rPr>
          <w:rFonts w:ascii="Times New Roman" w:hAnsi="Times New Roman" w:cs="Times New Roman"/>
        </w:rPr>
        <w:t>signing authority and access to a</w:t>
      </w:r>
      <w:r w:rsidRPr="00414976">
        <w:rPr>
          <w:rFonts w:ascii="Times New Roman" w:hAnsi="Times New Roman" w:cs="Times New Roman"/>
        </w:rPr>
        <w:t>l</w:t>
      </w:r>
      <w:r w:rsidR="00A65D9B" w:rsidRPr="00414976">
        <w:rPr>
          <w:rFonts w:ascii="Times New Roman" w:hAnsi="Times New Roman" w:cs="Times New Roman"/>
        </w:rPr>
        <w:t>l vendor accounts, etc. be reviewed and considered for greater restrictions</w:t>
      </w:r>
      <w:r w:rsidRPr="00414976">
        <w:rPr>
          <w:rFonts w:ascii="Times New Roman" w:hAnsi="Times New Roman" w:cs="Times New Roman"/>
        </w:rPr>
        <w:t xml:space="preserve"> </w:t>
      </w:r>
      <w:r w:rsidR="00A65D9B" w:rsidRPr="00414976">
        <w:rPr>
          <w:rFonts w:ascii="Times New Roman" w:hAnsi="Times New Roman" w:cs="Times New Roman"/>
        </w:rPr>
        <w:t>has been resolved.</w:t>
      </w:r>
    </w:p>
    <w:p w14:paraId="08F08628" w14:textId="1E6A13CB" w:rsidR="006B4D32" w:rsidRPr="00414976" w:rsidRDefault="002E3453" w:rsidP="00414976">
      <w:pPr>
        <w:pStyle w:val="ListParagraph"/>
        <w:numPr>
          <w:ilvl w:val="0"/>
          <w:numId w:val="11"/>
        </w:numPr>
        <w:spacing w:line="20" w:lineRule="atLeast"/>
        <w:ind w:left="360"/>
        <w:contextualSpacing w:val="0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Review of P</w:t>
      </w:r>
      <w:r w:rsidR="00360DBC" w:rsidRPr="00414976">
        <w:rPr>
          <w:rFonts w:ascii="Times New Roman" w:hAnsi="Times New Roman" w:cs="Times New Roman"/>
        </w:rPr>
        <w:t xml:space="preserve">ayroll </w:t>
      </w:r>
      <w:r w:rsidRPr="00414976">
        <w:rPr>
          <w:rFonts w:ascii="Times New Roman" w:hAnsi="Times New Roman" w:cs="Times New Roman"/>
        </w:rPr>
        <w:t>R</w:t>
      </w:r>
      <w:r w:rsidR="00360DBC" w:rsidRPr="00414976">
        <w:rPr>
          <w:rFonts w:ascii="Times New Roman" w:hAnsi="Times New Roman" w:cs="Times New Roman"/>
        </w:rPr>
        <w:t xml:space="preserve">ecords:  </w:t>
      </w:r>
      <w:r w:rsidRPr="00414976">
        <w:rPr>
          <w:rFonts w:ascii="Times New Roman" w:hAnsi="Times New Roman" w:cs="Times New Roman"/>
        </w:rPr>
        <w:t>I</w:t>
      </w:r>
      <w:r w:rsidR="00360DBC" w:rsidRPr="00414976">
        <w:rPr>
          <w:rFonts w:ascii="Times New Roman" w:hAnsi="Times New Roman" w:cs="Times New Roman"/>
        </w:rPr>
        <w:t xml:space="preserve">dentified some individual pay rate changes for which supporting documentation, including authorizing signatures, could not be provided.   </w:t>
      </w:r>
      <w:r w:rsidR="00A65D9B" w:rsidRPr="00414976">
        <w:rPr>
          <w:rFonts w:ascii="Times New Roman" w:hAnsi="Times New Roman" w:cs="Times New Roman"/>
        </w:rPr>
        <w:t>Recommend</w:t>
      </w:r>
      <w:r w:rsidRPr="00414976">
        <w:rPr>
          <w:rFonts w:ascii="Times New Roman" w:hAnsi="Times New Roman" w:cs="Times New Roman"/>
        </w:rPr>
        <w:t>ing</w:t>
      </w:r>
      <w:r w:rsidR="00A65D9B" w:rsidRPr="00414976">
        <w:rPr>
          <w:rFonts w:ascii="Times New Roman" w:hAnsi="Times New Roman" w:cs="Times New Roman"/>
        </w:rPr>
        <w:t xml:space="preserve"> a standardized process for all changes to individual salaries to include written document with appropriate signatures to authorize the changes.</w:t>
      </w:r>
      <w:r w:rsidR="00360DBC" w:rsidRPr="00414976">
        <w:rPr>
          <w:rFonts w:ascii="Times New Roman" w:hAnsi="Times New Roman" w:cs="Times New Roman"/>
        </w:rPr>
        <w:t xml:space="preserve">  Best practice is two authorizing signatures.</w:t>
      </w:r>
    </w:p>
    <w:p w14:paraId="7E09F6DD" w14:textId="798B1705" w:rsidR="00360DBC" w:rsidRPr="00414976" w:rsidRDefault="00360DBC" w:rsidP="00414976">
      <w:pPr>
        <w:pStyle w:val="ListParagraph"/>
        <w:numPr>
          <w:ilvl w:val="0"/>
          <w:numId w:val="11"/>
        </w:numPr>
        <w:spacing w:line="20" w:lineRule="atLeast"/>
        <w:ind w:left="360"/>
        <w:contextualSpacing w:val="0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Broad wage scale increases requires</w:t>
      </w:r>
      <w:r w:rsidR="002E3453" w:rsidRPr="00414976">
        <w:rPr>
          <w:rFonts w:ascii="Times New Roman" w:hAnsi="Times New Roman" w:cs="Times New Roman"/>
        </w:rPr>
        <w:t xml:space="preserve"> analysis and</w:t>
      </w:r>
      <w:r w:rsidR="00583AAA" w:rsidRPr="00414976">
        <w:rPr>
          <w:rFonts w:ascii="Times New Roman" w:hAnsi="Times New Roman" w:cs="Times New Roman"/>
        </w:rPr>
        <w:t xml:space="preserve"> a prepared written proposal including the comparable market range.  The documented analysis and back-up materials </w:t>
      </w:r>
      <w:r w:rsidR="002E3453" w:rsidRPr="00414976">
        <w:rPr>
          <w:rFonts w:ascii="Times New Roman" w:hAnsi="Times New Roman" w:cs="Times New Roman"/>
        </w:rPr>
        <w:t>should</w:t>
      </w:r>
      <w:r w:rsidR="00583AAA" w:rsidRPr="00414976">
        <w:rPr>
          <w:rFonts w:ascii="Times New Roman" w:hAnsi="Times New Roman" w:cs="Times New Roman"/>
        </w:rPr>
        <w:t xml:space="preserve"> be attached </w:t>
      </w:r>
      <w:r w:rsidR="002E3453" w:rsidRPr="00414976">
        <w:rPr>
          <w:rFonts w:ascii="Times New Roman" w:hAnsi="Times New Roman" w:cs="Times New Roman"/>
        </w:rPr>
        <w:t>to the</w:t>
      </w:r>
      <w:r w:rsidR="00583AAA" w:rsidRPr="00414976">
        <w:rPr>
          <w:rFonts w:ascii="Times New Roman" w:hAnsi="Times New Roman" w:cs="Times New Roman"/>
        </w:rPr>
        <w:t xml:space="preserve"> file.</w:t>
      </w:r>
    </w:p>
    <w:p w14:paraId="636E6149" w14:textId="6642003F" w:rsidR="00A65D9B" w:rsidRPr="00414976" w:rsidRDefault="002E3453" w:rsidP="00414976">
      <w:pPr>
        <w:pStyle w:val="ListParagraph"/>
        <w:numPr>
          <w:ilvl w:val="0"/>
          <w:numId w:val="11"/>
        </w:numPr>
        <w:spacing w:line="20" w:lineRule="atLeast"/>
        <w:ind w:left="360"/>
        <w:contextualSpacing w:val="0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 xml:space="preserve">ELC project has been closed and the </w:t>
      </w:r>
      <w:r w:rsidR="00A65D9B" w:rsidRPr="00414976">
        <w:rPr>
          <w:rFonts w:ascii="Times New Roman" w:hAnsi="Times New Roman" w:cs="Times New Roman"/>
        </w:rPr>
        <w:t>d</w:t>
      </w:r>
      <w:r w:rsidR="004327E1" w:rsidRPr="00414976">
        <w:rPr>
          <w:rFonts w:ascii="Times New Roman" w:hAnsi="Times New Roman" w:cs="Times New Roman"/>
        </w:rPr>
        <w:t>epreciation was recorded</w:t>
      </w:r>
      <w:r w:rsidR="00A65D9B" w:rsidRPr="00414976">
        <w:rPr>
          <w:rFonts w:ascii="Times New Roman" w:hAnsi="Times New Roman" w:cs="Times New Roman"/>
        </w:rPr>
        <w:t xml:space="preserve">.  Adjustments </w:t>
      </w:r>
      <w:r w:rsidR="004327E1" w:rsidRPr="00414976">
        <w:rPr>
          <w:rFonts w:ascii="Times New Roman" w:hAnsi="Times New Roman" w:cs="Times New Roman"/>
        </w:rPr>
        <w:t>are still needed</w:t>
      </w:r>
      <w:r w:rsidR="00A65D9B" w:rsidRPr="00414976">
        <w:rPr>
          <w:rFonts w:ascii="Times New Roman" w:hAnsi="Times New Roman" w:cs="Times New Roman"/>
        </w:rPr>
        <w:t xml:space="preserve"> to correct the settlement </w:t>
      </w:r>
      <w:r w:rsidR="004327E1" w:rsidRPr="00414976">
        <w:rPr>
          <w:rFonts w:ascii="Times New Roman" w:hAnsi="Times New Roman" w:cs="Times New Roman"/>
        </w:rPr>
        <w:t>proceeds</w:t>
      </w:r>
      <w:r w:rsidR="00A65D9B" w:rsidRPr="00414976">
        <w:rPr>
          <w:rFonts w:ascii="Times New Roman" w:hAnsi="Times New Roman" w:cs="Times New Roman"/>
        </w:rPr>
        <w:t>.</w:t>
      </w:r>
    </w:p>
    <w:p w14:paraId="03736B68" w14:textId="4B89681F" w:rsidR="00A65D9B" w:rsidRPr="00414976" w:rsidRDefault="002E3453" w:rsidP="00414976">
      <w:pPr>
        <w:pStyle w:val="ListParagraph"/>
        <w:numPr>
          <w:ilvl w:val="0"/>
          <w:numId w:val="11"/>
        </w:numPr>
        <w:spacing w:line="20" w:lineRule="atLeast"/>
        <w:ind w:left="360"/>
        <w:contextualSpacing w:val="0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The</w:t>
      </w:r>
      <w:r w:rsidR="00360DBC" w:rsidRPr="00414976">
        <w:rPr>
          <w:rFonts w:ascii="Times New Roman" w:hAnsi="Times New Roman" w:cs="Times New Roman"/>
        </w:rPr>
        <w:t xml:space="preserve"> BCF grant </w:t>
      </w:r>
      <w:r w:rsidRPr="00414976">
        <w:rPr>
          <w:rFonts w:ascii="Times New Roman" w:hAnsi="Times New Roman" w:cs="Times New Roman"/>
        </w:rPr>
        <w:t xml:space="preserve">will be reviewed, to include </w:t>
      </w:r>
      <w:r w:rsidR="00360DBC" w:rsidRPr="00414976">
        <w:rPr>
          <w:rFonts w:ascii="Times New Roman" w:hAnsi="Times New Roman" w:cs="Times New Roman"/>
        </w:rPr>
        <w:t xml:space="preserve">review </w:t>
      </w:r>
      <w:r w:rsidRPr="00414976">
        <w:rPr>
          <w:rFonts w:ascii="Times New Roman" w:hAnsi="Times New Roman" w:cs="Times New Roman"/>
        </w:rPr>
        <w:t xml:space="preserve">of </w:t>
      </w:r>
      <w:r w:rsidR="00360DBC" w:rsidRPr="00414976">
        <w:rPr>
          <w:rFonts w:ascii="Times New Roman" w:hAnsi="Times New Roman" w:cs="Times New Roman"/>
        </w:rPr>
        <w:t>the financial statements and notes (HUD has some specific requirements to be observed).</w:t>
      </w:r>
    </w:p>
    <w:p w14:paraId="07762C28" w14:textId="01AFEF21" w:rsidR="00360DBC" w:rsidRPr="00414976" w:rsidRDefault="00360DBC" w:rsidP="00414976">
      <w:pPr>
        <w:pStyle w:val="ListParagraph"/>
        <w:numPr>
          <w:ilvl w:val="0"/>
          <w:numId w:val="11"/>
        </w:numPr>
        <w:spacing w:line="20" w:lineRule="atLeast"/>
        <w:ind w:left="360"/>
        <w:contextualSpacing w:val="0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Acknowledged the adjustment to depreciation as a result of changing the asset depreciation program and correcting the number of years depreciation to many assets.</w:t>
      </w:r>
    </w:p>
    <w:p w14:paraId="5F2DF8D5" w14:textId="1DF4F73C" w:rsidR="00360DBC" w:rsidRPr="00414976" w:rsidRDefault="00414976" w:rsidP="00414976">
      <w:pPr>
        <w:pStyle w:val="ListParagraph"/>
        <w:numPr>
          <w:ilvl w:val="0"/>
          <w:numId w:val="11"/>
        </w:numPr>
        <w:spacing w:line="20" w:lineRule="atLeast"/>
        <w:ind w:left="360"/>
        <w:contextualSpacing w:val="0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Increased Allowance for Bad Debt by approximately $35,000</w:t>
      </w:r>
      <w:r w:rsidR="00360DBC" w:rsidRPr="00414976">
        <w:rPr>
          <w:rFonts w:ascii="Times New Roman" w:hAnsi="Times New Roman" w:cs="Times New Roman"/>
        </w:rPr>
        <w:t>.</w:t>
      </w:r>
    </w:p>
    <w:p w14:paraId="5D2651FA" w14:textId="128D4801" w:rsidR="00360DBC" w:rsidRPr="00414976" w:rsidRDefault="00B81620" w:rsidP="00414976">
      <w:pPr>
        <w:pStyle w:val="ListParagraph"/>
        <w:numPr>
          <w:ilvl w:val="0"/>
          <w:numId w:val="11"/>
        </w:numPr>
        <w:spacing w:line="20" w:lineRule="atLeast"/>
        <w:ind w:left="360"/>
        <w:contextualSpacing w:val="0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Visa invoices</w:t>
      </w:r>
      <w:r w:rsidR="002E3453" w:rsidRPr="00414976">
        <w:rPr>
          <w:rFonts w:ascii="Times New Roman" w:hAnsi="Times New Roman" w:cs="Times New Roman"/>
        </w:rPr>
        <w:t xml:space="preserve"> review</w:t>
      </w:r>
      <w:r w:rsidRPr="00414976">
        <w:rPr>
          <w:rFonts w:ascii="Times New Roman" w:hAnsi="Times New Roman" w:cs="Times New Roman"/>
        </w:rPr>
        <w:t xml:space="preserve">:  </w:t>
      </w:r>
      <w:r w:rsidR="002E3453" w:rsidRPr="00414976">
        <w:rPr>
          <w:rFonts w:ascii="Times New Roman" w:hAnsi="Times New Roman" w:cs="Times New Roman"/>
        </w:rPr>
        <w:t>M</w:t>
      </w:r>
      <w:r w:rsidRPr="00414976">
        <w:rPr>
          <w:rFonts w:ascii="Times New Roman" w:hAnsi="Times New Roman" w:cs="Times New Roman"/>
        </w:rPr>
        <w:t xml:space="preserve">ore detail </w:t>
      </w:r>
      <w:r w:rsidR="002E3453" w:rsidRPr="00414976">
        <w:rPr>
          <w:rFonts w:ascii="Times New Roman" w:hAnsi="Times New Roman" w:cs="Times New Roman"/>
        </w:rPr>
        <w:t xml:space="preserve">is required </w:t>
      </w:r>
      <w:r w:rsidRPr="00414976">
        <w:rPr>
          <w:rFonts w:ascii="Times New Roman" w:hAnsi="Times New Roman" w:cs="Times New Roman"/>
        </w:rPr>
        <w:t>regarding the expense and purpose, and if a second party used another’s card</w:t>
      </w:r>
      <w:r w:rsidR="002E3453" w:rsidRPr="00414976">
        <w:rPr>
          <w:rFonts w:ascii="Times New Roman" w:hAnsi="Times New Roman" w:cs="Times New Roman"/>
        </w:rPr>
        <w:t>,</w:t>
      </w:r>
      <w:r w:rsidRPr="00414976">
        <w:rPr>
          <w:rFonts w:ascii="Times New Roman" w:hAnsi="Times New Roman" w:cs="Times New Roman"/>
        </w:rPr>
        <w:t xml:space="preserve"> a dual signature is required.</w:t>
      </w:r>
    </w:p>
    <w:p w14:paraId="14AA3797" w14:textId="690B7728" w:rsidR="00B81620" w:rsidRPr="00414976" w:rsidRDefault="00B81620" w:rsidP="00414976">
      <w:pPr>
        <w:pStyle w:val="ListParagraph"/>
        <w:numPr>
          <w:ilvl w:val="0"/>
          <w:numId w:val="11"/>
        </w:numPr>
        <w:spacing w:line="20" w:lineRule="atLeast"/>
        <w:ind w:left="360"/>
        <w:contextualSpacing w:val="0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ACH payments / transfers of greater than $1000 require</w:t>
      </w:r>
      <w:r w:rsidR="00AE32CC">
        <w:rPr>
          <w:rFonts w:ascii="Times New Roman" w:hAnsi="Times New Roman" w:cs="Times New Roman"/>
        </w:rPr>
        <w:t>s</w:t>
      </w:r>
      <w:r w:rsidRPr="00414976">
        <w:rPr>
          <w:rFonts w:ascii="Times New Roman" w:hAnsi="Times New Roman" w:cs="Times New Roman"/>
        </w:rPr>
        <w:t xml:space="preserve"> </w:t>
      </w:r>
      <w:r w:rsidR="008F6A91">
        <w:rPr>
          <w:rFonts w:ascii="Times New Roman" w:hAnsi="Times New Roman" w:cs="Times New Roman"/>
        </w:rPr>
        <w:t>two</w:t>
      </w:r>
      <w:r w:rsidRPr="00414976">
        <w:rPr>
          <w:rFonts w:ascii="Times New Roman" w:hAnsi="Times New Roman" w:cs="Times New Roman"/>
        </w:rPr>
        <w:t xml:space="preserve"> signatures.</w:t>
      </w:r>
    </w:p>
    <w:p w14:paraId="397E174D" w14:textId="0A0D0FA7" w:rsidR="00CD2405" w:rsidRPr="00414976" w:rsidRDefault="00B81620" w:rsidP="00414976">
      <w:pPr>
        <w:pStyle w:val="ListParagraph"/>
        <w:numPr>
          <w:ilvl w:val="0"/>
          <w:numId w:val="11"/>
        </w:numPr>
        <w:spacing w:line="20" w:lineRule="atLeast"/>
        <w:ind w:left="360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IT security and efforts to protect the security and integrity of data/information</w:t>
      </w:r>
      <w:r w:rsidR="002E3453" w:rsidRPr="00414976">
        <w:rPr>
          <w:rFonts w:ascii="Times New Roman" w:hAnsi="Times New Roman" w:cs="Times New Roman"/>
        </w:rPr>
        <w:t xml:space="preserve">.  </w:t>
      </w:r>
      <w:r w:rsidRPr="00414976">
        <w:rPr>
          <w:rFonts w:ascii="Times New Roman" w:hAnsi="Times New Roman" w:cs="Times New Roman"/>
        </w:rPr>
        <w:t xml:space="preserve">Recommends an IT Risk </w:t>
      </w:r>
      <w:r w:rsidR="002E3453" w:rsidRPr="00414976">
        <w:rPr>
          <w:rFonts w:ascii="Times New Roman" w:hAnsi="Times New Roman" w:cs="Times New Roman"/>
        </w:rPr>
        <w:t>A</w:t>
      </w:r>
      <w:r w:rsidRPr="00414976">
        <w:rPr>
          <w:rFonts w:ascii="Times New Roman" w:hAnsi="Times New Roman" w:cs="Times New Roman"/>
        </w:rPr>
        <w:t>ssessment to review protection of assets an</w:t>
      </w:r>
      <w:r w:rsidR="002E3453" w:rsidRPr="00414976">
        <w:rPr>
          <w:rFonts w:ascii="Times New Roman" w:hAnsi="Times New Roman" w:cs="Times New Roman"/>
        </w:rPr>
        <w:t>d</w:t>
      </w:r>
      <w:r w:rsidRPr="00414976">
        <w:rPr>
          <w:rFonts w:ascii="Times New Roman" w:hAnsi="Times New Roman" w:cs="Times New Roman"/>
        </w:rPr>
        <w:t xml:space="preserve"> cyber security</w:t>
      </w:r>
      <w:r w:rsidR="002E3453" w:rsidRPr="00414976">
        <w:rPr>
          <w:rFonts w:ascii="Times New Roman" w:hAnsi="Times New Roman" w:cs="Times New Roman"/>
        </w:rPr>
        <w:t>.  This may include penetration testing</w:t>
      </w:r>
      <w:r w:rsidR="00CD2405" w:rsidRPr="00414976">
        <w:rPr>
          <w:rFonts w:ascii="Times New Roman" w:hAnsi="Times New Roman" w:cs="Times New Roman"/>
        </w:rPr>
        <w:t>, vulnerability testing, and/or password protocols.</w:t>
      </w:r>
    </w:p>
    <w:p w14:paraId="06DA6C7F" w14:textId="4AF7D80C" w:rsidR="00CD2405" w:rsidRPr="00414976" w:rsidRDefault="00CD2405" w:rsidP="00414976">
      <w:pPr>
        <w:pStyle w:val="ListParagraph"/>
        <w:numPr>
          <w:ilvl w:val="1"/>
          <w:numId w:val="18"/>
        </w:numPr>
        <w:spacing w:line="20" w:lineRule="atLeast"/>
        <w:ind w:left="360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>New not-for-profit standard</w:t>
      </w:r>
      <w:r w:rsidR="002E3453" w:rsidRPr="00414976">
        <w:rPr>
          <w:rFonts w:ascii="Times New Roman" w:hAnsi="Times New Roman" w:cs="Times New Roman"/>
        </w:rPr>
        <w:t>s have been</w:t>
      </w:r>
      <w:r w:rsidRPr="00414976">
        <w:rPr>
          <w:rFonts w:ascii="Times New Roman" w:hAnsi="Times New Roman" w:cs="Times New Roman"/>
        </w:rPr>
        <w:t xml:space="preserve"> published which change the inf</w:t>
      </w:r>
      <w:r w:rsidR="000D3C29" w:rsidRPr="00414976">
        <w:rPr>
          <w:rFonts w:ascii="Times New Roman" w:hAnsi="Times New Roman" w:cs="Times New Roman"/>
        </w:rPr>
        <w:t>ormation to be included in foot</w:t>
      </w:r>
      <w:r w:rsidRPr="00414976">
        <w:rPr>
          <w:rFonts w:ascii="Times New Roman" w:hAnsi="Times New Roman" w:cs="Times New Roman"/>
        </w:rPr>
        <w:t>notes</w:t>
      </w:r>
      <w:r w:rsidR="002E3453" w:rsidRPr="00414976">
        <w:rPr>
          <w:rFonts w:ascii="Times New Roman" w:hAnsi="Times New Roman" w:cs="Times New Roman"/>
        </w:rPr>
        <w:t>.  G</w:t>
      </w:r>
      <w:r w:rsidRPr="00414976">
        <w:rPr>
          <w:rFonts w:ascii="Times New Roman" w:hAnsi="Times New Roman" w:cs="Times New Roman"/>
        </w:rPr>
        <w:t>reater breakout a</w:t>
      </w:r>
      <w:r w:rsidR="00A00421" w:rsidRPr="00414976">
        <w:rPr>
          <w:rFonts w:ascii="Times New Roman" w:hAnsi="Times New Roman" w:cs="Times New Roman"/>
        </w:rPr>
        <w:t>nd more detailed information</w:t>
      </w:r>
      <w:r w:rsidR="002E3453" w:rsidRPr="00414976">
        <w:rPr>
          <w:rFonts w:ascii="Times New Roman" w:hAnsi="Times New Roman" w:cs="Times New Roman"/>
        </w:rPr>
        <w:t xml:space="preserve"> is required</w:t>
      </w:r>
      <w:r w:rsidR="00A00421" w:rsidRPr="00414976">
        <w:rPr>
          <w:rFonts w:ascii="Times New Roman" w:hAnsi="Times New Roman" w:cs="Times New Roman"/>
        </w:rPr>
        <w:t xml:space="preserve">.  </w:t>
      </w:r>
      <w:r w:rsidRPr="00414976">
        <w:rPr>
          <w:rFonts w:ascii="Times New Roman" w:hAnsi="Times New Roman" w:cs="Times New Roman"/>
        </w:rPr>
        <w:t>Footnot</w:t>
      </w:r>
      <w:r w:rsidR="00A00421" w:rsidRPr="00414976">
        <w:rPr>
          <w:rFonts w:ascii="Times New Roman" w:hAnsi="Times New Roman" w:cs="Times New Roman"/>
        </w:rPr>
        <w:t xml:space="preserve">es will address liquidity. </w:t>
      </w:r>
      <w:r w:rsidRPr="00414976">
        <w:rPr>
          <w:rFonts w:ascii="Times New Roman" w:hAnsi="Times New Roman" w:cs="Times New Roman"/>
        </w:rPr>
        <w:t xml:space="preserve">This new standard will </w:t>
      </w:r>
      <w:r w:rsidR="00A00421" w:rsidRPr="00414976">
        <w:rPr>
          <w:rFonts w:ascii="Times New Roman" w:hAnsi="Times New Roman" w:cs="Times New Roman"/>
        </w:rPr>
        <w:t xml:space="preserve">be presented in greater detail at the </w:t>
      </w:r>
      <w:r w:rsidR="002E3453" w:rsidRPr="00414976">
        <w:rPr>
          <w:rFonts w:ascii="Times New Roman" w:hAnsi="Times New Roman" w:cs="Times New Roman"/>
        </w:rPr>
        <w:lastRenderedPageBreak/>
        <w:t>March</w:t>
      </w:r>
      <w:r w:rsidR="00A00421" w:rsidRPr="00414976">
        <w:rPr>
          <w:rFonts w:ascii="Times New Roman" w:hAnsi="Times New Roman" w:cs="Times New Roman"/>
        </w:rPr>
        <w:t xml:space="preserve"> Finance </w:t>
      </w:r>
      <w:r w:rsidR="002E3453" w:rsidRPr="00414976">
        <w:rPr>
          <w:rFonts w:ascii="Times New Roman" w:hAnsi="Times New Roman" w:cs="Times New Roman"/>
        </w:rPr>
        <w:t xml:space="preserve">&amp; Audit </w:t>
      </w:r>
      <w:r w:rsidR="00A00421" w:rsidRPr="00414976">
        <w:rPr>
          <w:rFonts w:ascii="Times New Roman" w:hAnsi="Times New Roman" w:cs="Times New Roman"/>
        </w:rPr>
        <w:t>C</w:t>
      </w:r>
      <w:r w:rsidRPr="00414976">
        <w:rPr>
          <w:rFonts w:ascii="Times New Roman" w:hAnsi="Times New Roman" w:cs="Times New Roman"/>
        </w:rPr>
        <w:t xml:space="preserve">ommittee </w:t>
      </w:r>
      <w:r w:rsidR="002E3453" w:rsidRPr="00414976">
        <w:rPr>
          <w:rFonts w:ascii="Times New Roman" w:hAnsi="Times New Roman" w:cs="Times New Roman"/>
        </w:rPr>
        <w:t>M</w:t>
      </w:r>
      <w:r w:rsidRPr="00414976">
        <w:rPr>
          <w:rFonts w:ascii="Times New Roman" w:hAnsi="Times New Roman" w:cs="Times New Roman"/>
        </w:rPr>
        <w:t>eeting, to which all board members will be invited. (Dan will send the new standard NFP slides to Robin.)</w:t>
      </w:r>
    </w:p>
    <w:p w14:paraId="7C34BFED" w14:textId="77777777" w:rsidR="009F21D1" w:rsidRPr="00414976" w:rsidRDefault="009F21D1" w:rsidP="00414976">
      <w:pPr>
        <w:spacing w:line="20" w:lineRule="atLeast"/>
        <w:rPr>
          <w:rFonts w:ascii="Times New Roman" w:hAnsi="Times New Roman" w:cs="Times New Roman"/>
        </w:rPr>
      </w:pPr>
    </w:p>
    <w:p w14:paraId="1B2CFCE5" w14:textId="77777777" w:rsidR="00A00421" w:rsidRPr="00414976" w:rsidRDefault="00A00421" w:rsidP="00414976">
      <w:pPr>
        <w:spacing w:line="20" w:lineRule="atLeast"/>
        <w:rPr>
          <w:rFonts w:ascii="Times New Roman" w:hAnsi="Times New Roman" w:cs="Times New Roman"/>
          <w:u w:val="single"/>
        </w:rPr>
      </w:pPr>
    </w:p>
    <w:p w14:paraId="0EB3D326" w14:textId="75573B81" w:rsidR="009F21D1" w:rsidRPr="00414976" w:rsidRDefault="00C37086" w:rsidP="00414976">
      <w:pPr>
        <w:spacing w:line="20" w:lineRule="atLeast"/>
        <w:rPr>
          <w:rFonts w:ascii="Times New Roman" w:hAnsi="Times New Roman" w:cs="Times New Roman"/>
          <w:b/>
        </w:rPr>
      </w:pPr>
      <w:r w:rsidRPr="00414976">
        <w:rPr>
          <w:rFonts w:ascii="Times New Roman" w:hAnsi="Times New Roman" w:cs="Times New Roman"/>
          <w:b/>
        </w:rPr>
        <w:t>Other B</w:t>
      </w:r>
      <w:r w:rsidR="009F21D1" w:rsidRPr="00414976">
        <w:rPr>
          <w:rFonts w:ascii="Times New Roman" w:hAnsi="Times New Roman" w:cs="Times New Roman"/>
          <w:b/>
        </w:rPr>
        <w:t>usiness</w:t>
      </w:r>
    </w:p>
    <w:p w14:paraId="63268E04" w14:textId="64E6EF72" w:rsidR="00CD2405" w:rsidRPr="00414976" w:rsidRDefault="009F21D1" w:rsidP="00414976">
      <w:p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 xml:space="preserve">During </w:t>
      </w:r>
      <w:r w:rsidR="00C37086" w:rsidRPr="00414976">
        <w:rPr>
          <w:rFonts w:ascii="Times New Roman" w:hAnsi="Times New Roman" w:cs="Times New Roman"/>
        </w:rPr>
        <w:t>the January meeting, as noted in the minutes,</w:t>
      </w:r>
      <w:r w:rsidRPr="00414976">
        <w:rPr>
          <w:rFonts w:ascii="Times New Roman" w:hAnsi="Times New Roman" w:cs="Times New Roman"/>
        </w:rPr>
        <w:t xml:space="preserve"> language regarding </w:t>
      </w:r>
      <w:r w:rsidR="00A00421" w:rsidRPr="00414976">
        <w:rPr>
          <w:rFonts w:ascii="Times New Roman" w:hAnsi="Times New Roman" w:cs="Times New Roman"/>
        </w:rPr>
        <w:t xml:space="preserve">changes to </w:t>
      </w:r>
      <w:r w:rsidRPr="00414976">
        <w:rPr>
          <w:rFonts w:ascii="Times New Roman" w:hAnsi="Times New Roman" w:cs="Times New Roman"/>
        </w:rPr>
        <w:t>the investment policies was read into the minutes.   The revisions were to be incorporated into the investment policy of each indi</w:t>
      </w:r>
      <w:r w:rsidR="00C37086" w:rsidRPr="00414976">
        <w:rPr>
          <w:rFonts w:ascii="Times New Roman" w:hAnsi="Times New Roman" w:cs="Times New Roman"/>
        </w:rPr>
        <w:t xml:space="preserve">vidual corporation for approval, adopted </w:t>
      </w:r>
      <w:r w:rsidRPr="00414976">
        <w:rPr>
          <w:rFonts w:ascii="Times New Roman" w:hAnsi="Times New Roman" w:cs="Times New Roman"/>
        </w:rPr>
        <w:t>and moved for board recommendation during the February</w:t>
      </w:r>
      <w:r w:rsidR="00C37086" w:rsidRPr="00414976">
        <w:rPr>
          <w:rFonts w:ascii="Times New Roman" w:hAnsi="Times New Roman" w:cs="Times New Roman"/>
        </w:rPr>
        <w:t xml:space="preserve"> meeting</w:t>
      </w:r>
      <w:r w:rsidRPr="00414976">
        <w:rPr>
          <w:rFonts w:ascii="Times New Roman" w:hAnsi="Times New Roman" w:cs="Times New Roman"/>
        </w:rPr>
        <w:t xml:space="preserve">.   </w:t>
      </w:r>
      <w:r w:rsidR="004327E1" w:rsidRPr="00414976">
        <w:rPr>
          <w:rFonts w:ascii="Times New Roman" w:hAnsi="Times New Roman" w:cs="Times New Roman"/>
        </w:rPr>
        <w:t>This</w:t>
      </w:r>
      <w:r w:rsidRPr="00414976">
        <w:rPr>
          <w:rFonts w:ascii="Times New Roman" w:hAnsi="Times New Roman" w:cs="Times New Roman"/>
        </w:rPr>
        <w:t xml:space="preserve"> action </w:t>
      </w:r>
      <w:r w:rsidR="004327E1" w:rsidRPr="00414976">
        <w:rPr>
          <w:rFonts w:ascii="Times New Roman" w:hAnsi="Times New Roman" w:cs="Times New Roman"/>
        </w:rPr>
        <w:t xml:space="preserve">will be addressed at </w:t>
      </w:r>
      <w:r w:rsidRPr="00414976">
        <w:rPr>
          <w:rFonts w:ascii="Times New Roman" w:hAnsi="Times New Roman" w:cs="Times New Roman"/>
        </w:rPr>
        <w:t>the March Finance</w:t>
      </w:r>
      <w:r w:rsidR="00C37086" w:rsidRPr="00414976">
        <w:rPr>
          <w:rFonts w:ascii="Times New Roman" w:hAnsi="Times New Roman" w:cs="Times New Roman"/>
        </w:rPr>
        <w:t xml:space="preserve"> &amp; Audit</w:t>
      </w:r>
      <w:r w:rsidRPr="00414976">
        <w:rPr>
          <w:rFonts w:ascii="Times New Roman" w:hAnsi="Times New Roman" w:cs="Times New Roman"/>
        </w:rPr>
        <w:t xml:space="preserve"> Committee </w:t>
      </w:r>
      <w:r w:rsidR="00C37086" w:rsidRPr="00414976">
        <w:rPr>
          <w:rFonts w:ascii="Times New Roman" w:hAnsi="Times New Roman" w:cs="Times New Roman"/>
        </w:rPr>
        <w:t>M</w:t>
      </w:r>
      <w:r w:rsidRPr="00414976">
        <w:rPr>
          <w:rFonts w:ascii="Times New Roman" w:hAnsi="Times New Roman" w:cs="Times New Roman"/>
        </w:rPr>
        <w:t>eeting.</w:t>
      </w:r>
    </w:p>
    <w:p w14:paraId="59231355" w14:textId="77777777" w:rsidR="00CD2405" w:rsidRPr="00414976" w:rsidRDefault="00CD2405" w:rsidP="00414976">
      <w:pPr>
        <w:spacing w:line="20" w:lineRule="atLeast"/>
        <w:rPr>
          <w:rFonts w:ascii="Times New Roman" w:hAnsi="Times New Roman" w:cs="Times New Roman"/>
        </w:rPr>
      </w:pPr>
    </w:p>
    <w:p w14:paraId="7B75B297" w14:textId="77777777" w:rsidR="00C37086" w:rsidRPr="00414976" w:rsidRDefault="00C37086" w:rsidP="00414976">
      <w:pPr>
        <w:spacing w:line="20" w:lineRule="atLeast"/>
        <w:rPr>
          <w:rFonts w:ascii="Times New Roman" w:hAnsi="Times New Roman" w:cs="Times New Roman"/>
        </w:rPr>
      </w:pPr>
    </w:p>
    <w:p w14:paraId="5B297118" w14:textId="77777777" w:rsidR="00C37086" w:rsidRPr="00414976" w:rsidRDefault="00C37086" w:rsidP="00414976">
      <w:pPr>
        <w:spacing w:line="20" w:lineRule="atLeast"/>
        <w:rPr>
          <w:rFonts w:ascii="Times New Roman" w:hAnsi="Times New Roman" w:cs="Times New Roman"/>
          <w:b/>
        </w:rPr>
      </w:pPr>
      <w:r w:rsidRPr="00414976">
        <w:rPr>
          <w:rFonts w:ascii="Times New Roman" w:hAnsi="Times New Roman" w:cs="Times New Roman"/>
          <w:b/>
        </w:rPr>
        <w:t>Adjourn</w:t>
      </w:r>
    </w:p>
    <w:p w14:paraId="74BCAC18" w14:textId="110BD81E" w:rsidR="00B47D9A" w:rsidRPr="00414976" w:rsidRDefault="00C37086" w:rsidP="00414976">
      <w:pPr>
        <w:spacing w:line="20" w:lineRule="atLeast"/>
        <w:rPr>
          <w:rFonts w:ascii="Times New Roman" w:hAnsi="Times New Roman" w:cs="Times New Roman"/>
        </w:rPr>
      </w:pPr>
      <w:r w:rsidRPr="00414976">
        <w:rPr>
          <w:rFonts w:ascii="Times New Roman" w:hAnsi="Times New Roman" w:cs="Times New Roman"/>
        </w:rPr>
        <w:t xml:space="preserve">The meeting </w:t>
      </w:r>
      <w:r w:rsidR="00B01AEE" w:rsidRPr="00414976">
        <w:rPr>
          <w:rFonts w:ascii="Times New Roman" w:hAnsi="Times New Roman" w:cs="Times New Roman"/>
        </w:rPr>
        <w:t>adjourned</w:t>
      </w:r>
      <w:r w:rsidR="00CD2405" w:rsidRPr="00414976">
        <w:rPr>
          <w:rFonts w:ascii="Times New Roman" w:hAnsi="Times New Roman" w:cs="Times New Roman"/>
        </w:rPr>
        <w:t xml:space="preserve"> at 6:1</w:t>
      </w:r>
      <w:r w:rsidR="00A00421" w:rsidRPr="00414976">
        <w:rPr>
          <w:rFonts w:ascii="Times New Roman" w:hAnsi="Times New Roman" w:cs="Times New Roman"/>
        </w:rPr>
        <w:t xml:space="preserve">4 pm. </w:t>
      </w:r>
    </w:p>
    <w:p w14:paraId="05230C62" w14:textId="77777777" w:rsidR="00B47D9A" w:rsidRPr="00414976" w:rsidRDefault="00B47D9A" w:rsidP="00414976">
      <w:pPr>
        <w:spacing w:line="20" w:lineRule="atLeast"/>
        <w:rPr>
          <w:rFonts w:ascii="Times New Roman" w:hAnsi="Times New Roman" w:cs="Times New Roman"/>
        </w:rPr>
      </w:pPr>
    </w:p>
    <w:p w14:paraId="618DEE81" w14:textId="77777777" w:rsidR="00B47D9A" w:rsidRPr="00414976" w:rsidRDefault="00B47D9A" w:rsidP="00414976">
      <w:pPr>
        <w:spacing w:line="20" w:lineRule="atLeast"/>
        <w:rPr>
          <w:rFonts w:ascii="Times New Roman" w:hAnsi="Times New Roman" w:cs="Times New Roman"/>
          <w:i/>
        </w:rPr>
      </w:pPr>
    </w:p>
    <w:p w14:paraId="1D03B6FD" w14:textId="77777777" w:rsidR="00B47D9A" w:rsidRPr="00414976" w:rsidRDefault="00B47D9A" w:rsidP="00414976">
      <w:pPr>
        <w:spacing w:line="20" w:lineRule="atLeast"/>
        <w:rPr>
          <w:rFonts w:ascii="Times New Roman" w:hAnsi="Times New Roman" w:cs="Times New Roman"/>
          <w:i/>
        </w:rPr>
      </w:pPr>
    </w:p>
    <w:p w14:paraId="4FB2AF86" w14:textId="77777777" w:rsidR="00B47D9A" w:rsidRPr="00414976" w:rsidRDefault="00B47D9A" w:rsidP="00414976">
      <w:pPr>
        <w:spacing w:line="20" w:lineRule="atLeast"/>
        <w:rPr>
          <w:rFonts w:ascii="Times New Roman" w:hAnsi="Times New Roman" w:cs="Times New Roman"/>
          <w:i/>
        </w:rPr>
      </w:pPr>
    </w:p>
    <w:p w14:paraId="15048498" w14:textId="77777777" w:rsidR="00B47D9A" w:rsidRPr="00B47D9A" w:rsidRDefault="00B47D9A">
      <w:pPr>
        <w:rPr>
          <w:rFonts w:ascii="Times New Roman" w:hAnsi="Times New Roman" w:cs="Times New Roman"/>
          <w:sz w:val="20"/>
          <w:szCs w:val="20"/>
        </w:rPr>
      </w:pPr>
    </w:p>
    <w:sectPr w:rsidR="00B47D9A" w:rsidRPr="00B47D9A" w:rsidSect="004704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024D0" w14:textId="77777777" w:rsidR="00A00421" w:rsidRDefault="00A00421" w:rsidP="00A00421">
      <w:r>
        <w:separator/>
      </w:r>
    </w:p>
  </w:endnote>
  <w:endnote w:type="continuationSeparator" w:id="0">
    <w:p w14:paraId="296124E2" w14:textId="77777777" w:rsidR="00A00421" w:rsidRDefault="00A00421" w:rsidP="00A0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417C2" w14:textId="77777777" w:rsidR="00A00421" w:rsidRDefault="00A00421" w:rsidP="00A00421">
      <w:r>
        <w:separator/>
      </w:r>
    </w:p>
  </w:footnote>
  <w:footnote w:type="continuationSeparator" w:id="0">
    <w:p w14:paraId="32ED73B0" w14:textId="77777777" w:rsidR="00A00421" w:rsidRDefault="00A00421" w:rsidP="00A00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2B1E"/>
    <w:multiLevelType w:val="hybridMultilevel"/>
    <w:tmpl w:val="9A9A7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55583"/>
    <w:multiLevelType w:val="hybridMultilevel"/>
    <w:tmpl w:val="B95EE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67A3C"/>
    <w:multiLevelType w:val="hybridMultilevel"/>
    <w:tmpl w:val="A59CBB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82E27"/>
    <w:multiLevelType w:val="hybridMultilevel"/>
    <w:tmpl w:val="4364D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54516"/>
    <w:multiLevelType w:val="hybridMultilevel"/>
    <w:tmpl w:val="37F073E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4079AB"/>
    <w:multiLevelType w:val="hybridMultilevel"/>
    <w:tmpl w:val="8A7C47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24B4A"/>
    <w:multiLevelType w:val="hybridMultilevel"/>
    <w:tmpl w:val="2F40130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0F16ED"/>
    <w:multiLevelType w:val="hybridMultilevel"/>
    <w:tmpl w:val="4CAE19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84F51"/>
    <w:multiLevelType w:val="hybridMultilevel"/>
    <w:tmpl w:val="322652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94F7D"/>
    <w:multiLevelType w:val="hybridMultilevel"/>
    <w:tmpl w:val="A796AE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2485F94"/>
    <w:multiLevelType w:val="hybridMultilevel"/>
    <w:tmpl w:val="64408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63D03"/>
    <w:multiLevelType w:val="hybridMultilevel"/>
    <w:tmpl w:val="95E26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15643F"/>
    <w:multiLevelType w:val="hybridMultilevel"/>
    <w:tmpl w:val="0FC2D2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4436F8"/>
    <w:multiLevelType w:val="hybridMultilevel"/>
    <w:tmpl w:val="7C52E0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103EF"/>
    <w:multiLevelType w:val="hybridMultilevel"/>
    <w:tmpl w:val="25D22E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E5A7E6D"/>
    <w:multiLevelType w:val="hybridMultilevel"/>
    <w:tmpl w:val="D19AB9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7AF6B69"/>
    <w:multiLevelType w:val="hybridMultilevel"/>
    <w:tmpl w:val="E9A60D6C"/>
    <w:lvl w:ilvl="0" w:tplc="04090015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BA62A2"/>
    <w:multiLevelType w:val="hybridMultilevel"/>
    <w:tmpl w:val="EB9418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2"/>
  </w:num>
  <w:num w:numId="4">
    <w:abstractNumId w:val="8"/>
  </w:num>
  <w:num w:numId="5">
    <w:abstractNumId w:val="5"/>
  </w:num>
  <w:num w:numId="6">
    <w:abstractNumId w:val="17"/>
  </w:num>
  <w:num w:numId="7">
    <w:abstractNumId w:val="1"/>
  </w:num>
  <w:num w:numId="8">
    <w:abstractNumId w:val="0"/>
  </w:num>
  <w:num w:numId="9">
    <w:abstractNumId w:val="3"/>
  </w:num>
  <w:num w:numId="10">
    <w:abstractNumId w:val="10"/>
  </w:num>
  <w:num w:numId="11">
    <w:abstractNumId w:val="9"/>
  </w:num>
  <w:num w:numId="12">
    <w:abstractNumId w:val="15"/>
  </w:num>
  <w:num w:numId="13">
    <w:abstractNumId w:val="12"/>
  </w:num>
  <w:num w:numId="14">
    <w:abstractNumId w:val="7"/>
  </w:num>
  <w:num w:numId="15">
    <w:abstractNumId w:val="13"/>
  </w:num>
  <w:num w:numId="16">
    <w:abstractNumId w:val="4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D9A"/>
    <w:rsid w:val="00023F6D"/>
    <w:rsid w:val="000D3C29"/>
    <w:rsid w:val="001703C1"/>
    <w:rsid w:val="002E3453"/>
    <w:rsid w:val="00360DBC"/>
    <w:rsid w:val="00374959"/>
    <w:rsid w:val="00414976"/>
    <w:rsid w:val="004327E1"/>
    <w:rsid w:val="004704D6"/>
    <w:rsid w:val="004F799B"/>
    <w:rsid w:val="0053212F"/>
    <w:rsid w:val="00583AAA"/>
    <w:rsid w:val="00616274"/>
    <w:rsid w:val="006600C7"/>
    <w:rsid w:val="006B4D32"/>
    <w:rsid w:val="00795712"/>
    <w:rsid w:val="0079623F"/>
    <w:rsid w:val="00804DC5"/>
    <w:rsid w:val="008F6A91"/>
    <w:rsid w:val="009A3FC6"/>
    <w:rsid w:val="009F21D1"/>
    <w:rsid w:val="00A00421"/>
    <w:rsid w:val="00A65D9B"/>
    <w:rsid w:val="00AB5415"/>
    <w:rsid w:val="00AE32CC"/>
    <w:rsid w:val="00AF381E"/>
    <w:rsid w:val="00B01AEE"/>
    <w:rsid w:val="00B47D9A"/>
    <w:rsid w:val="00B81620"/>
    <w:rsid w:val="00BA4793"/>
    <w:rsid w:val="00BE0ECA"/>
    <w:rsid w:val="00C37086"/>
    <w:rsid w:val="00CB400F"/>
    <w:rsid w:val="00CD2405"/>
    <w:rsid w:val="00D7670C"/>
    <w:rsid w:val="00E02AD6"/>
    <w:rsid w:val="00E2391D"/>
    <w:rsid w:val="00EB69A2"/>
    <w:rsid w:val="00F50AD4"/>
    <w:rsid w:val="00FB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6148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D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04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0421"/>
  </w:style>
  <w:style w:type="paragraph" w:styleId="Footer">
    <w:name w:val="footer"/>
    <w:basedOn w:val="Normal"/>
    <w:link w:val="FooterChar"/>
    <w:uiPriority w:val="99"/>
    <w:unhideWhenUsed/>
    <w:rsid w:val="00A004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0421"/>
  </w:style>
  <w:style w:type="paragraph" w:styleId="BalloonText">
    <w:name w:val="Balloon Text"/>
    <w:basedOn w:val="Normal"/>
    <w:link w:val="BalloonTextChar"/>
    <w:uiPriority w:val="99"/>
    <w:semiHidden/>
    <w:unhideWhenUsed/>
    <w:rsid w:val="004F79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9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Martha &amp; Mary</Company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Jennifer Bailey</cp:lastModifiedBy>
  <cp:revision>6</cp:revision>
  <cp:lastPrinted>2019-03-22T17:05:00Z</cp:lastPrinted>
  <dcterms:created xsi:type="dcterms:W3CDTF">2019-03-22T16:27:00Z</dcterms:created>
  <dcterms:modified xsi:type="dcterms:W3CDTF">2019-03-22T17:05:00Z</dcterms:modified>
</cp:coreProperties>
</file>